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Course Proposal: Modify Course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This proposal will change the following elements of the course.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Description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Course prefix and number: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MTH 129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Effective Year/Term: </w:t>
      </w:r>
      <w:r w:rsidR="000C4AC3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Summer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2012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CIP CODE/10 digit program code: </w:t>
      </w:r>
      <w:r w:rsidR="000C4AC3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27.0101.0001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Short Course Title: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Concepts and Applications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Modified Short Course Title: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5.  What is the primary reason you are modifying this course?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order t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align </w:t>
      </w:r>
      <w:r w:rsid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description with current t</w:t>
      </w:r>
      <w:r w:rsid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eaching philosophy and practice, we are removing the statement that students will be required to have a graphing calculator.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6.  Enter course description exactly as it now appears in the general/graduate bulletin.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Problem solving and critical thinking skills </w:t>
      </w:r>
      <w:r w:rsidR="0076743D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applied to the study of a broad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range of topics, including number theory, sequen</w:t>
      </w:r>
      <w:r w:rsidR="0076743D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ces and series, recursion, data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analysis, mathematical modeling and algebra, including connections to the</w:t>
      </w:r>
      <w:r w:rsidR="0076743D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grades EC-4 classroom.  Students will be required to have a graphing calculator.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Enter modified course description exactly as it will appear in the general/graduate bulletin?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Problem solving and critical thinking skills </w:t>
      </w:r>
      <w:r w:rsidR="0076743D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applied to the study of a broad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range of topics, including number theory, sequences and series, recursion, data analysis, mathematical modeling and algebr</w:t>
      </w:r>
      <w:r w:rsidR="0076743D"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a, including connections to the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grades EC-4 classroom.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7.  Current Prerequisites: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MTH 127 and MTH 128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Modified Course Prerequisites: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College: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 of Science and Mathematics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Department Teaching Course: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Mathematics and Statistics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10. Credit Hours: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Current - Maximum:  </w:t>
      </w:r>
      <w:proofErr w:type="gramStart"/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Minimum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Maximum Hours counted toward degree: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Modified- Maximum:    Minimum:    Maximum Hours counted toward degree:  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Maximum contact hours each week fall semester Lecture:  </w:t>
      </w:r>
      <w:proofErr w:type="gramStart"/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Lab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Other: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May this course be taken more than one time each semester: </w:t>
      </w:r>
      <w:proofErr w:type="gramStart"/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proofErr w:type="gramEnd"/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Grade Type: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Regular: A-F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Instruction Type: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Lecture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15. Describe the place of the modified course within your current curriculum. Will it be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elective or required?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Part of a major or a minor?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(Enter NA if no change is being made.)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16. How does the modified course differ from similar courses being offered at Stephen F. Austin?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(Enter NA if no change is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being  made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17. Syllabus: Course Learning Goals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List course objectives; describe what students who complete the course will know or be able to do.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(Enter NA if no change is being made.)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18. Syllabus: Course Outline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List the topics that the modified course will cover and indicate the approximate proposed amount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of time to be devoted to each, either by percent of course time or number of weeks. Please indicate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topics will be required in all sections of the course and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which  may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vary.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</w:t>
      </w:r>
      <w:r w:rsidR="00337CF1"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 NA if no change is being 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made.)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19. Syllabus: Modified Textbook/Assigned Reading Materials for course.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1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</w:p>
    <w:p w:rsidR="00B77EB1" w:rsidRPr="002146AB" w:rsidRDefault="00E5685C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7CECBD" wp14:editId="6E92F4EF">
            <wp:simplePos x="0" y="0"/>
            <wp:positionH relativeFrom="column">
              <wp:posOffset>1136650</wp:posOffset>
            </wp:positionH>
            <wp:positionV relativeFrom="paragraph">
              <wp:posOffset>144145</wp:posOffset>
            </wp:positionV>
            <wp:extent cx="1576070" cy="314960"/>
            <wp:effectExtent l="0" t="0" r="5080" b="8890"/>
            <wp:wrapNone/>
            <wp:docPr id="3" name="Picture 3" descr="deb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bb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EB1" w:rsidRPr="002146AB" w:rsidRDefault="00E5685C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114AC0" wp14:editId="166D6738">
            <wp:simplePos x="0" y="0"/>
            <wp:positionH relativeFrom="column">
              <wp:posOffset>3093720</wp:posOffset>
            </wp:positionH>
            <wp:positionV relativeFrom="paragraph">
              <wp:posOffset>4869180</wp:posOffset>
            </wp:positionV>
            <wp:extent cx="1576070" cy="314960"/>
            <wp:effectExtent l="0" t="0" r="5080" b="8890"/>
            <wp:wrapNone/>
            <wp:docPr id="2" name="Picture 2" descr="deb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bb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Dept.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Chair  _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5685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  Date: __</w:t>
      </w:r>
      <w:r w:rsidR="00E5685C" w:rsidRPr="00E568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10/1/2011</w:t>
      </w: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College Curriculum Chair __________________________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  Date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College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Dean  _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 Date: ______________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Grad Dean/</w:t>
      </w:r>
      <w:proofErr w:type="spell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Univ</w:t>
      </w:r>
      <w:proofErr w:type="spell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Curr</w:t>
      </w:r>
      <w:proofErr w:type="spell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Chair  _</w:t>
      </w:r>
      <w:proofErr w:type="gramEnd"/>
      <w:r w:rsidRPr="002146A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 Date: ______________</w:t>
      </w:r>
    </w:p>
    <w:p w:rsidR="00B77EB1" w:rsidRPr="002146AB" w:rsidRDefault="00B77EB1" w:rsidP="00B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E93" w:rsidRPr="002146AB" w:rsidRDefault="00614E93">
      <w:pPr>
        <w:rPr>
          <w:rFonts w:ascii="Times New Roman" w:hAnsi="Times New Roman" w:cs="Times New Roman"/>
          <w:sz w:val="24"/>
          <w:szCs w:val="24"/>
        </w:rPr>
      </w:pPr>
    </w:p>
    <w:sectPr w:rsidR="00614E93" w:rsidRPr="002146AB" w:rsidSect="0061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B1"/>
    <w:rsid w:val="000C4AC3"/>
    <w:rsid w:val="002146AB"/>
    <w:rsid w:val="00337CF1"/>
    <w:rsid w:val="00614E93"/>
    <w:rsid w:val="0076743D"/>
    <w:rsid w:val="007F0DD5"/>
    <w:rsid w:val="00B77EB1"/>
    <w:rsid w:val="00B80B52"/>
    <w:rsid w:val="00E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7E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7E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longjh</dc:creator>
  <cp:keywords/>
  <dc:description/>
  <cp:lastModifiedBy>Deborah A Pace</cp:lastModifiedBy>
  <cp:revision>8</cp:revision>
  <dcterms:created xsi:type="dcterms:W3CDTF">2011-06-10T19:20:00Z</dcterms:created>
  <dcterms:modified xsi:type="dcterms:W3CDTF">2011-10-10T16:20:00Z</dcterms:modified>
</cp:coreProperties>
</file>