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26" w:rsidRDefault="00302326" w:rsidP="00904C87">
      <w:pPr>
        <w:jc w:val="center"/>
        <w:rPr>
          <w:b/>
          <w:bCs/>
          <w:sz w:val="22"/>
        </w:rPr>
      </w:pPr>
      <w:r>
        <w:rPr>
          <w:b/>
          <w:bCs/>
          <w:sz w:val="22"/>
        </w:rPr>
        <w:t>Class Syllabus</w:t>
      </w:r>
    </w:p>
    <w:p w:rsidR="00302326" w:rsidRDefault="00D91312" w:rsidP="00904C87">
      <w:pPr>
        <w:jc w:val="center"/>
        <w:rPr>
          <w:b/>
          <w:bCs/>
          <w:sz w:val="22"/>
        </w:rPr>
      </w:pPr>
      <w:r>
        <w:rPr>
          <w:b/>
          <w:bCs/>
          <w:sz w:val="22"/>
        </w:rPr>
        <w:t>Fall 2013</w:t>
      </w:r>
    </w:p>
    <w:p w:rsidR="00302326" w:rsidRDefault="00302326" w:rsidP="00904C87">
      <w:pPr>
        <w:jc w:val="center"/>
        <w:rPr>
          <w:sz w:val="22"/>
        </w:rPr>
      </w:pPr>
      <w:r>
        <w:rPr>
          <w:b/>
          <w:bCs/>
          <w:sz w:val="22"/>
        </w:rPr>
        <w:t>CHE 101</w:t>
      </w:r>
    </w:p>
    <w:p w:rsidR="00302326" w:rsidRDefault="00302326" w:rsidP="00904C87">
      <w:pPr>
        <w:jc w:val="center"/>
        <w:rPr>
          <w:b/>
          <w:bCs/>
          <w:sz w:val="22"/>
        </w:rPr>
      </w:pPr>
      <w:r>
        <w:rPr>
          <w:b/>
          <w:bCs/>
          <w:sz w:val="22"/>
        </w:rPr>
        <w:t>Conceptual Chemistry</w:t>
      </w:r>
    </w:p>
    <w:p w:rsidR="00302326" w:rsidRDefault="00302326" w:rsidP="00E43364">
      <w:pPr>
        <w:rPr>
          <w:b/>
          <w:bCs/>
          <w:sz w:val="20"/>
          <w:szCs w:val="20"/>
        </w:rPr>
      </w:pPr>
      <w:r>
        <w:rPr>
          <w:b/>
          <w:bCs/>
          <w:sz w:val="20"/>
          <w:szCs w:val="20"/>
        </w:rPr>
        <w:t>Title: Conceptual Chemistry</w:t>
      </w:r>
    </w:p>
    <w:p w:rsidR="00302326" w:rsidRDefault="00302326" w:rsidP="00E43364">
      <w:pPr>
        <w:rPr>
          <w:b/>
          <w:bCs/>
          <w:sz w:val="20"/>
          <w:szCs w:val="20"/>
          <w:lang w:val="fr-FR"/>
        </w:rPr>
      </w:pPr>
    </w:p>
    <w:p w:rsidR="001925A2" w:rsidRPr="001925A2" w:rsidRDefault="00302326" w:rsidP="00192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b/>
          <w:bCs/>
          <w:sz w:val="20"/>
          <w:szCs w:val="20"/>
          <w:lang w:val="fr-FR"/>
        </w:rPr>
        <w:t>Course</w:t>
      </w:r>
      <w:r w:rsidRPr="001925A2">
        <w:rPr>
          <w:b/>
          <w:bCs/>
          <w:sz w:val="20"/>
          <w:szCs w:val="20"/>
          <w:lang w:val="fr-FR"/>
        </w:rPr>
        <w:t xml:space="preserve"> </w:t>
      </w:r>
      <w:proofErr w:type="gramStart"/>
      <w:r w:rsidRPr="001925A2">
        <w:rPr>
          <w:b/>
          <w:bCs/>
          <w:sz w:val="20"/>
          <w:szCs w:val="20"/>
          <w:lang w:val="fr-FR"/>
        </w:rPr>
        <w:t>Description</w:t>
      </w:r>
      <w:r w:rsidRPr="00A81FA3">
        <w:rPr>
          <w:bCs/>
          <w:sz w:val="20"/>
          <w:szCs w:val="20"/>
          <w:lang w:val="fr-FR"/>
        </w:rPr>
        <w:t>:</w:t>
      </w:r>
      <w:proofErr w:type="gramEnd"/>
      <w:r w:rsidRPr="00A81FA3">
        <w:rPr>
          <w:bCs/>
          <w:sz w:val="20"/>
          <w:szCs w:val="20"/>
          <w:lang w:val="fr-FR"/>
        </w:rPr>
        <w:t xml:space="preserve"> </w:t>
      </w:r>
      <w:r w:rsidR="001925A2" w:rsidRPr="001925A2">
        <w:rPr>
          <w:color w:val="000000"/>
          <w:sz w:val="20"/>
          <w:szCs w:val="20"/>
        </w:rPr>
        <w:t>CHE 101 will be an introductory course that is designed for non-science majors. It will be an elective, but not part of any major or minor (except as a science elective fulfilling the core)</w:t>
      </w:r>
    </w:p>
    <w:p w:rsidR="001925A2" w:rsidRDefault="001925A2" w:rsidP="00192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925A2" w:rsidRPr="001925A2" w:rsidRDefault="001925A2" w:rsidP="00192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925A2">
        <w:rPr>
          <w:color w:val="000000"/>
          <w:sz w:val="20"/>
          <w:szCs w:val="20"/>
        </w:rPr>
        <w:t xml:space="preserve">CHE 101 is </w:t>
      </w:r>
      <w:r w:rsidR="00C00700">
        <w:rPr>
          <w:color w:val="000000"/>
          <w:sz w:val="20"/>
          <w:szCs w:val="20"/>
        </w:rPr>
        <w:t xml:space="preserve">an </w:t>
      </w:r>
      <w:r w:rsidRPr="001925A2">
        <w:rPr>
          <w:color w:val="000000"/>
          <w:sz w:val="20"/>
          <w:szCs w:val="20"/>
        </w:rPr>
        <w:t xml:space="preserve">overview of the field of chemistry and its impact on science, technology, society and the environment. This conceptual approach involves a minimum of mathematics and investigates the chemistry found in the world around us, especially environmental issues. This course utilizes an integrated lecture/lab format and does not count toward a major or minor in chemistry. </w:t>
      </w:r>
      <w:proofErr w:type="gramStart"/>
      <w:r w:rsidR="00414B20">
        <w:rPr>
          <w:color w:val="000000"/>
          <w:sz w:val="20"/>
          <w:szCs w:val="20"/>
        </w:rPr>
        <w:t>Instruction  will</w:t>
      </w:r>
      <w:proofErr w:type="gramEnd"/>
      <w:r w:rsidR="00414B20">
        <w:rPr>
          <w:color w:val="000000"/>
          <w:sz w:val="20"/>
          <w:szCs w:val="20"/>
        </w:rPr>
        <w:t xml:space="preserve"> consist of t</w:t>
      </w:r>
      <w:r w:rsidRPr="001925A2">
        <w:rPr>
          <w:color w:val="000000"/>
          <w:sz w:val="20"/>
          <w:szCs w:val="20"/>
        </w:rPr>
        <w:t xml:space="preserve">wo hours of lecture and </w:t>
      </w:r>
      <w:r w:rsidR="00502A17">
        <w:rPr>
          <w:color w:val="000000"/>
          <w:sz w:val="20"/>
          <w:szCs w:val="20"/>
        </w:rPr>
        <w:t>three</w:t>
      </w:r>
      <w:bookmarkStart w:id="0" w:name="_GoBack"/>
      <w:bookmarkEnd w:id="0"/>
      <w:r w:rsidRPr="001925A2">
        <w:rPr>
          <w:color w:val="000000"/>
          <w:sz w:val="20"/>
          <w:szCs w:val="20"/>
        </w:rPr>
        <w:t xml:space="preserve"> hours of lab per week</w:t>
      </w:r>
      <w:r w:rsidR="00414B20">
        <w:rPr>
          <w:color w:val="000000"/>
          <w:sz w:val="20"/>
          <w:szCs w:val="20"/>
        </w:rPr>
        <w:t>.</w:t>
      </w:r>
      <w:r w:rsidR="00414B20" w:rsidRPr="00414B20">
        <w:rPr>
          <w:color w:val="000000"/>
          <w:sz w:val="20"/>
          <w:szCs w:val="20"/>
        </w:rPr>
        <w:t xml:space="preserve"> </w:t>
      </w:r>
      <w:r w:rsidR="00414B20" w:rsidRPr="001925A2">
        <w:rPr>
          <w:color w:val="000000"/>
          <w:sz w:val="20"/>
          <w:szCs w:val="20"/>
        </w:rPr>
        <w:t>Lab fee required</w:t>
      </w:r>
      <w:r w:rsidR="00414B20">
        <w:rPr>
          <w:color w:val="000000"/>
          <w:sz w:val="20"/>
          <w:szCs w:val="20"/>
        </w:rPr>
        <w:t>.</w:t>
      </w:r>
    </w:p>
    <w:p w:rsidR="00302326" w:rsidRPr="00C57D24" w:rsidRDefault="00302326" w:rsidP="00E43364">
      <w:pPr>
        <w:rPr>
          <w:smallCaps/>
          <w:sz w:val="20"/>
          <w:szCs w:val="20"/>
        </w:rPr>
      </w:pPr>
    </w:p>
    <w:p w:rsidR="00302326" w:rsidRPr="00C57D24" w:rsidRDefault="00302326" w:rsidP="00E43364">
      <w:pPr>
        <w:jc w:val="both"/>
        <w:rPr>
          <w:sz w:val="20"/>
          <w:szCs w:val="20"/>
        </w:rPr>
      </w:pPr>
      <w:r w:rsidRPr="00C57D24">
        <w:rPr>
          <w:b/>
          <w:bCs/>
          <w:smallCaps/>
          <w:sz w:val="20"/>
          <w:szCs w:val="20"/>
        </w:rPr>
        <w:t>Text and Materials:</w:t>
      </w:r>
      <w:r w:rsidRPr="00C57D24">
        <w:rPr>
          <w:sz w:val="20"/>
          <w:szCs w:val="20"/>
        </w:rPr>
        <w:t xml:space="preserve"> </w:t>
      </w:r>
    </w:p>
    <w:p w:rsidR="00302326" w:rsidRPr="00C57D24" w:rsidRDefault="006A7A31" w:rsidP="00D91312">
      <w:pPr>
        <w:pStyle w:val="ListParagraph"/>
        <w:ind w:left="360" w:firstLine="0"/>
        <w:jc w:val="both"/>
        <w:rPr>
          <w:rFonts w:ascii="Times New Roman" w:hAnsi="Times New Roman"/>
          <w:sz w:val="20"/>
          <w:szCs w:val="20"/>
        </w:rPr>
      </w:pPr>
      <w:r>
        <w:rPr>
          <w:rFonts w:ascii="Times New Roman" w:hAnsi="Times New Roman"/>
          <w:i/>
          <w:iCs/>
          <w:sz w:val="20"/>
          <w:szCs w:val="20"/>
        </w:rPr>
        <w:t>The Extraordinary Chemistry of Ordinary Things</w:t>
      </w:r>
      <w:r w:rsidR="00302326" w:rsidRPr="00C57D24">
        <w:rPr>
          <w:rFonts w:ascii="Times New Roman" w:hAnsi="Times New Roman"/>
          <w:i/>
          <w:iCs/>
          <w:sz w:val="20"/>
          <w:szCs w:val="20"/>
        </w:rPr>
        <w:t xml:space="preserve">, </w:t>
      </w:r>
      <w:r>
        <w:rPr>
          <w:rFonts w:ascii="Times New Roman" w:hAnsi="Times New Roman"/>
          <w:i/>
          <w:iCs/>
          <w:sz w:val="20"/>
          <w:szCs w:val="20"/>
        </w:rPr>
        <w:t>4th</w:t>
      </w:r>
      <w:r w:rsidR="00302326">
        <w:rPr>
          <w:rFonts w:ascii="Times New Roman" w:hAnsi="Times New Roman"/>
          <w:i/>
          <w:iCs/>
          <w:sz w:val="20"/>
          <w:szCs w:val="20"/>
        </w:rPr>
        <w:t xml:space="preserve"> </w:t>
      </w:r>
      <w:r w:rsidR="00302326" w:rsidRPr="00C57D24">
        <w:rPr>
          <w:rFonts w:ascii="Times New Roman" w:hAnsi="Times New Roman"/>
          <w:i/>
          <w:iCs/>
          <w:sz w:val="20"/>
          <w:szCs w:val="20"/>
        </w:rPr>
        <w:t xml:space="preserve">ed., by </w:t>
      </w:r>
      <w:r>
        <w:rPr>
          <w:rFonts w:ascii="Times New Roman" w:hAnsi="Times New Roman"/>
          <w:i/>
          <w:iCs/>
          <w:sz w:val="20"/>
          <w:szCs w:val="20"/>
        </w:rPr>
        <w:t>Carl H Snyder</w:t>
      </w:r>
      <w:proofErr w:type="gramStart"/>
      <w:r w:rsidR="00302326" w:rsidRPr="00C57D24">
        <w:rPr>
          <w:rFonts w:ascii="Times New Roman" w:hAnsi="Times New Roman"/>
          <w:i/>
          <w:iCs/>
          <w:sz w:val="20"/>
          <w:szCs w:val="20"/>
        </w:rPr>
        <w:t xml:space="preserve">, </w:t>
      </w:r>
      <w:r w:rsidR="004F781F">
        <w:rPr>
          <w:rFonts w:ascii="Times New Roman" w:hAnsi="Times New Roman"/>
          <w:i/>
          <w:iCs/>
          <w:sz w:val="20"/>
          <w:szCs w:val="20"/>
        </w:rPr>
        <w:t xml:space="preserve"> J</w:t>
      </w:r>
      <w:r>
        <w:rPr>
          <w:rFonts w:ascii="Times New Roman" w:hAnsi="Times New Roman"/>
          <w:i/>
          <w:iCs/>
          <w:sz w:val="20"/>
          <w:szCs w:val="20"/>
        </w:rPr>
        <w:t>ohn</w:t>
      </w:r>
      <w:proofErr w:type="gramEnd"/>
      <w:r>
        <w:rPr>
          <w:rFonts w:ascii="Times New Roman" w:hAnsi="Times New Roman"/>
          <w:i/>
          <w:iCs/>
          <w:sz w:val="20"/>
          <w:szCs w:val="20"/>
        </w:rPr>
        <w:t xml:space="preserve"> </w:t>
      </w:r>
      <w:r w:rsidR="00302326">
        <w:rPr>
          <w:rFonts w:ascii="Times New Roman" w:hAnsi="Times New Roman"/>
          <w:i/>
          <w:iCs/>
          <w:sz w:val="20"/>
          <w:szCs w:val="20"/>
        </w:rPr>
        <w:t xml:space="preserve">Wiley </w:t>
      </w:r>
      <w:r>
        <w:rPr>
          <w:rFonts w:ascii="Times New Roman" w:hAnsi="Times New Roman"/>
          <w:i/>
          <w:iCs/>
          <w:sz w:val="20"/>
          <w:szCs w:val="20"/>
        </w:rPr>
        <w:t xml:space="preserve">&amp; Sons, </w:t>
      </w:r>
      <w:proofErr w:type="spellStart"/>
      <w:r w:rsidR="00302326">
        <w:rPr>
          <w:rFonts w:ascii="Times New Roman" w:hAnsi="Times New Roman"/>
          <w:i/>
          <w:iCs/>
          <w:sz w:val="20"/>
          <w:szCs w:val="20"/>
        </w:rPr>
        <w:t>Inc</w:t>
      </w:r>
      <w:proofErr w:type="spellEnd"/>
      <w:r w:rsidR="00302326" w:rsidRPr="00C57D24">
        <w:rPr>
          <w:rFonts w:ascii="Times New Roman" w:hAnsi="Times New Roman"/>
          <w:i/>
          <w:iCs/>
          <w:sz w:val="20"/>
          <w:szCs w:val="20"/>
        </w:rPr>
        <w:t>,.</w:t>
      </w:r>
      <w:r w:rsidR="00302326">
        <w:rPr>
          <w:rFonts w:ascii="Times New Roman" w:hAnsi="Times New Roman"/>
          <w:i/>
          <w:iCs/>
          <w:sz w:val="20"/>
          <w:szCs w:val="20"/>
        </w:rPr>
        <w:t xml:space="preserve"> </w:t>
      </w:r>
      <w:r w:rsidR="00302326" w:rsidRPr="00C57D24">
        <w:rPr>
          <w:rFonts w:ascii="Times New Roman" w:hAnsi="Times New Roman"/>
          <w:i/>
          <w:iCs/>
          <w:sz w:val="20"/>
          <w:szCs w:val="20"/>
        </w:rPr>
        <w:t>20</w:t>
      </w:r>
      <w:r w:rsidR="00302326">
        <w:rPr>
          <w:rFonts w:ascii="Times New Roman" w:hAnsi="Times New Roman"/>
          <w:i/>
          <w:iCs/>
          <w:sz w:val="20"/>
          <w:szCs w:val="20"/>
        </w:rPr>
        <w:t>11</w:t>
      </w:r>
      <w:r w:rsidR="00302326" w:rsidRPr="00C57D24">
        <w:rPr>
          <w:rFonts w:ascii="Times New Roman" w:hAnsi="Times New Roman"/>
          <w:sz w:val="20"/>
          <w:szCs w:val="20"/>
        </w:rPr>
        <w:t>.</w:t>
      </w:r>
    </w:p>
    <w:p w:rsidR="00302326" w:rsidRPr="005E09A6" w:rsidRDefault="00302326" w:rsidP="000B20B5">
      <w:pPr>
        <w:pStyle w:val="ListParagraph"/>
        <w:ind w:firstLine="0"/>
        <w:jc w:val="both"/>
        <w:rPr>
          <w:rFonts w:ascii="Times New Roman" w:hAnsi="Times New Roman"/>
        </w:rPr>
      </w:pPr>
      <w:r>
        <w:rPr>
          <w:rFonts w:ascii="Times New Roman" w:hAnsi="Times New Roman"/>
          <w:b/>
        </w:rPr>
        <w:t xml:space="preserve">                </w:t>
      </w:r>
    </w:p>
    <w:p w:rsidR="00302326" w:rsidRDefault="00302326" w:rsidP="00E43364">
      <w:pPr>
        <w:rPr>
          <w:sz w:val="20"/>
          <w:szCs w:val="20"/>
        </w:rPr>
      </w:pPr>
      <w:r w:rsidRPr="00C57D24">
        <w:rPr>
          <w:b/>
          <w:bCs/>
          <w:smallCaps/>
          <w:sz w:val="20"/>
          <w:szCs w:val="20"/>
        </w:rPr>
        <w:t>Prerequisites</w:t>
      </w:r>
      <w:r w:rsidRPr="00C57D24">
        <w:rPr>
          <w:sz w:val="20"/>
          <w:szCs w:val="20"/>
        </w:rPr>
        <w:t xml:space="preserve">: </w:t>
      </w:r>
      <w:r w:rsidR="00712014">
        <w:rPr>
          <w:sz w:val="20"/>
          <w:szCs w:val="20"/>
        </w:rPr>
        <w:t>None</w:t>
      </w:r>
    </w:p>
    <w:p w:rsidR="008C5094" w:rsidRPr="00C57D24" w:rsidRDefault="008C5094" w:rsidP="00E43364">
      <w:pPr>
        <w:rPr>
          <w:sz w:val="20"/>
          <w:szCs w:val="20"/>
        </w:rPr>
      </w:pPr>
    </w:p>
    <w:p w:rsidR="008C5094" w:rsidRDefault="00D91312" w:rsidP="008C5094">
      <w:pPr>
        <w:rPr>
          <w:sz w:val="20"/>
          <w:szCs w:val="20"/>
        </w:rPr>
      </w:pPr>
      <w:r>
        <w:rPr>
          <w:b/>
          <w:bCs/>
          <w:smallCaps/>
          <w:sz w:val="20"/>
          <w:szCs w:val="20"/>
        </w:rPr>
        <w:t xml:space="preserve">Core Objectives: </w:t>
      </w:r>
      <w:r w:rsidR="008C5094">
        <w:rPr>
          <w:sz w:val="20"/>
          <w:szCs w:val="20"/>
        </w:rPr>
        <w:t>At the end of the course, the student will have attained and met the following key core</w:t>
      </w:r>
      <w:r w:rsidR="006777A9">
        <w:rPr>
          <w:sz w:val="20"/>
          <w:szCs w:val="20"/>
        </w:rPr>
        <w:t xml:space="preserve"> skills;</w:t>
      </w:r>
      <w:r w:rsidR="008C5094">
        <w:rPr>
          <w:sz w:val="20"/>
          <w:szCs w:val="20"/>
        </w:rPr>
        <w:t xml:space="preserve"> Critical Thinking Skills, Communication skills, Empirical and Quantitative skills, and Teamwork skills. </w:t>
      </w:r>
      <w:r w:rsidR="00FD13BE">
        <w:rPr>
          <w:sz w:val="20"/>
          <w:szCs w:val="20"/>
        </w:rPr>
        <w:t>P</w:t>
      </w:r>
      <w:r w:rsidR="008C5094">
        <w:rPr>
          <w:sz w:val="20"/>
          <w:szCs w:val="20"/>
        </w:rPr>
        <w:t>roficiency of student will be assessed as stated in the CHE 101 “</w:t>
      </w:r>
      <w:r w:rsidR="00414B20">
        <w:rPr>
          <w:sz w:val="20"/>
          <w:szCs w:val="20"/>
        </w:rPr>
        <w:t>Assessment Protocol</w:t>
      </w:r>
      <w:r w:rsidR="008C5094">
        <w:rPr>
          <w:sz w:val="20"/>
          <w:szCs w:val="20"/>
        </w:rPr>
        <w:t>”.</w:t>
      </w:r>
    </w:p>
    <w:p w:rsidR="001925A2" w:rsidRDefault="001925A2" w:rsidP="00904C87">
      <w:pPr>
        <w:rPr>
          <w:b/>
          <w:bCs/>
          <w:smallCaps/>
          <w:sz w:val="20"/>
          <w:szCs w:val="20"/>
        </w:rPr>
      </w:pPr>
    </w:p>
    <w:p w:rsidR="00DE435E" w:rsidRPr="00DE435E" w:rsidRDefault="00DE435E" w:rsidP="00DE435E">
      <w:pPr>
        <w:pStyle w:val="ListParagraph"/>
        <w:ind w:left="0" w:firstLine="0"/>
        <w:rPr>
          <w:rFonts w:ascii="Times New Roman" w:hAnsi="Times New Roman"/>
          <w:b/>
          <w:sz w:val="20"/>
          <w:szCs w:val="20"/>
        </w:rPr>
      </w:pPr>
      <w:r w:rsidRPr="00DE435E">
        <w:rPr>
          <w:rFonts w:ascii="Times New Roman" w:hAnsi="Times New Roman"/>
          <w:b/>
          <w:sz w:val="20"/>
          <w:szCs w:val="20"/>
        </w:rPr>
        <w:t>STUDENT LEARNING OUTCOMES</w:t>
      </w:r>
    </w:p>
    <w:p w:rsidR="00DE435E" w:rsidRPr="00DE435E" w:rsidRDefault="00DE435E" w:rsidP="00DE435E">
      <w:pPr>
        <w:pStyle w:val="ListParagraph"/>
        <w:numPr>
          <w:ilvl w:val="0"/>
          <w:numId w:val="10"/>
        </w:numPr>
        <w:rPr>
          <w:rFonts w:ascii="Times New Roman" w:hAnsi="Times New Roman"/>
          <w:sz w:val="20"/>
          <w:szCs w:val="20"/>
        </w:rPr>
      </w:pPr>
      <w:r w:rsidRPr="00DE435E">
        <w:rPr>
          <w:rFonts w:ascii="Times New Roman" w:hAnsi="Times New Roman"/>
          <w:sz w:val="20"/>
          <w:szCs w:val="20"/>
        </w:rPr>
        <w:t>Students will correctly interpret the chemical behavior of substances using the body of knowledge of chemistry as a foundation.</w:t>
      </w:r>
      <w:r w:rsidRPr="00DE435E">
        <w:rPr>
          <w:rFonts w:ascii="Times New Roman" w:hAnsi="Times New Roman"/>
          <w:b/>
          <w:i/>
          <w:sz w:val="20"/>
          <w:szCs w:val="20"/>
        </w:rPr>
        <w:t xml:space="preserve"> (critical thinking skills)</w:t>
      </w:r>
    </w:p>
    <w:p w:rsidR="00DE435E" w:rsidRPr="00DE435E" w:rsidRDefault="00DE435E" w:rsidP="00DE435E">
      <w:pPr>
        <w:pStyle w:val="ListParagraph"/>
        <w:numPr>
          <w:ilvl w:val="0"/>
          <w:numId w:val="10"/>
        </w:numPr>
        <w:rPr>
          <w:rFonts w:ascii="Times New Roman" w:hAnsi="Times New Roman"/>
          <w:sz w:val="20"/>
          <w:szCs w:val="20"/>
        </w:rPr>
      </w:pPr>
      <w:r w:rsidRPr="00DE435E">
        <w:rPr>
          <w:rFonts w:ascii="Times New Roman" w:hAnsi="Times New Roman"/>
          <w:sz w:val="20"/>
          <w:szCs w:val="20"/>
        </w:rPr>
        <w:t>Student will communicate effectively in written reports and oral presentations.</w:t>
      </w:r>
      <w:r w:rsidRPr="00DE435E">
        <w:rPr>
          <w:rFonts w:ascii="Times New Roman" w:hAnsi="Times New Roman"/>
          <w:b/>
          <w:i/>
          <w:sz w:val="20"/>
          <w:szCs w:val="20"/>
        </w:rPr>
        <w:t xml:space="preserve"> (communication skills)</w:t>
      </w:r>
    </w:p>
    <w:p w:rsidR="00DE435E" w:rsidRPr="00DE435E" w:rsidRDefault="00DE435E" w:rsidP="00DE435E">
      <w:pPr>
        <w:pStyle w:val="ListParagraph"/>
        <w:numPr>
          <w:ilvl w:val="0"/>
          <w:numId w:val="10"/>
        </w:numPr>
        <w:rPr>
          <w:rFonts w:ascii="Times New Roman" w:hAnsi="Times New Roman"/>
          <w:sz w:val="20"/>
          <w:szCs w:val="20"/>
        </w:rPr>
      </w:pPr>
      <w:r w:rsidRPr="00DE435E">
        <w:rPr>
          <w:rFonts w:ascii="Times New Roman" w:hAnsi="Times New Roman"/>
          <w:sz w:val="20"/>
          <w:szCs w:val="20"/>
        </w:rPr>
        <w:t>Students will correctly assemble laboratory equipment, collect appropriate data, and analyze and interpret the results.</w:t>
      </w:r>
      <w:r w:rsidRPr="00DE435E">
        <w:rPr>
          <w:rFonts w:ascii="Times New Roman" w:hAnsi="Times New Roman"/>
          <w:b/>
          <w:i/>
          <w:sz w:val="20"/>
          <w:szCs w:val="20"/>
        </w:rPr>
        <w:t xml:space="preserve"> (empirical and quantitative skills)</w:t>
      </w:r>
    </w:p>
    <w:p w:rsidR="00DE435E" w:rsidRPr="00DE435E" w:rsidRDefault="00DE435E" w:rsidP="00DE435E">
      <w:pPr>
        <w:pStyle w:val="ListParagraph"/>
        <w:numPr>
          <w:ilvl w:val="0"/>
          <w:numId w:val="10"/>
        </w:numPr>
        <w:rPr>
          <w:rFonts w:ascii="Times New Roman" w:hAnsi="Times New Roman"/>
          <w:sz w:val="20"/>
          <w:szCs w:val="20"/>
        </w:rPr>
      </w:pPr>
      <w:r w:rsidRPr="00DE435E">
        <w:rPr>
          <w:rFonts w:ascii="Times New Roman" w:hAnsi="Times New Roman"/>
          <w:sz w:val="20"/>
          <w:szCs w:val="20"/>
        </w:rPr>
        <w:t xml:space="preserve">Students will cooperate with each other in achieving successful completion of group projects. </w:t>
      </w:r>
      <w:r w:rsidRPr="00DE435E">
        <w:rPr>
          <w:rFonts w:ascii="Times New Roman" w:hAnsi="Times New Roman"/>
          <w:b/>
          <w:i/>
          <w:sz w:val="20"/>
          <w:szCs w:val="20"/>
        </w:rPr>
        <w:t>(teamwork)</w:t>
      </w:r>
    </w:p>
    <w:p w:rsidR="00302326" w:rsidRPr="00040254" w:rsidRDefault="00302326" w:rsidP="00904C87">
      <w:pPr>
        <w:rPr>
          <w:sz w:val="20"/>
          <w:szCs w:val="20"/>
        </w:rPr>
      </w:pPr>
      <w:r w:rsidRPr="00040254">
        <w:rPr>
          <w:sz w:val="20"/>
          <w:szCs w:val="20"/>
        </w:rPr>
        <w:tab/>
      </w:r>
      <w:r w:rsidRPr="00040254">
        <w:rPr>
          <w:sz w:val="20"/>
          <w:szCs w:val="20"/>
        </w:rPr>
        <w:tab/>
      </w:r>
    </w:p>
    <w:p w:rsidR="00302326" w:rsidRDefault="00302326" w:rsidP="00904C87">
      <w:pPr>
        <w:ind w:right="720"/>
        <w:rPr>
          <w:smallCaps/>
          <w:sz w:val="20"/>
          <w:szCs w:val="20"/>
        </w:rPr>
      </w:pPr>
      <w:r w:rsidRPr="00040254">
        <w:rPr>
          <w:b/>
          <w:bCs/>
          <w:smallCaps/>
          <w:sz w:val="20"/>
          <w:szCs w:val="20"/>
        </w:rPr>
        <w:t>Course C</w:t>
      </w:r>
      <w:r>
        <w:rPr>
          <w:b/>
          <w:bCs/>
          <w:smallCaps/>
          <w:sz w:val="20"/>
          <w:szCs w:val="20"/>
        </w:rPr>
        <w:t>ALENDER (approximate Time)</w:t>
      </w:r>
      <w:r w:rsidRPr="00040254">
        <w:rPr>
          <w:smallCaps/>
          <w:sz w:val="20"/>
          <w:szCs w:val="20"/>
        </w:rPr>
        <w:t xml:space="preserve">: </w:t>
      </w:r>
    </w:p>
    <w:p w:rsidR="00A04353" w:rsidRDefault="00EB1AC6" w:rsidP="00904C87">
      <w:pPr>
        <w:ind w:right="720"/>
        <w:rPr>
          <w:smallCaps/>
          <w:sz w:val="20"/>
          <w:szCs w:val="20"/>
        </w:rPr>
      </w:pPr>
      <w:r>
        <w:rPr>
          <w:smallCaps/>
          <w:sz w:val="20"/>
          <w:szCs w:val="20"/>
        </w:rPr>
        <w:t xml:space="preserve">Material </w:t>
      </w:r>
      <w:r w:rsidR="000D259D">
        <w:rPr>
          <w:smallCaps/>
          <w:sz w:val="20"/>
          <w:szCs w:val="20"/>
        </w:rPr>
        <w:t>i</w:t>
      </w:r>
      <w:r w:rsidR="00A04353">
        <w:rPr>
          <w:smallCaps/>
          <w:sz w:val="20"/>
          <w:szCs w:val="20"/>
        </w:rPr>
        <w:t>n the cou</w:t>
      </w:r>
      <w:r>
        <w:rPr>
          <w:smallCaps/>
          <w:sz w:val="20"/>
          <w:szCs w:val="20"/>
        </w:rPr>
        <w:t xml:space="preserve">rse will be covered under five </w:t>
      </w:r>
      <w:r w:rsidR="00A04353">
        <w:rPr>
          <w:smallCaps/>
          <w:sz w:val="20"/>
          <w:szCs w:val="20"/>
        </w:rPr>
        <w:t>themes; Earth, Air, water, energy &amp; Biotechnology.</w:t>
      </w:r>
    </w:p>
    <w:p w:rsidR="00A04353" w:rsidRDefault="00A04353" w:rsidP="00904C87">
      <w:pPr>
        <w:ind w:right="720"/>
        <w:rPr>
          <w:smallCaps/>
          <w:sz w:val="20"/>
          <w:szCs w:val="20"/>
        </w:rPr>
      </w:pPr>
    </w:p>
    <w:p w:rsidR="00302326" w:rsidRPr="00E43364" w:rsidRDefault="00302326" w:rsidP="00904C87">
      <w:pPr>
        <w:ind w:right="720"/>
        <w:rPr>
          <w:sz w:val="20"/>
          <w:szCs w:val="20"/>
        </w:rPr>
      </w:pPr>
      <w:r w:rsidRPr="00040254">
        <w:rPr>
          <w:sz w:val="20"/>
          <w:szCs w:val="20"/>
        </w:rPr>
        <w:t xml:space="preserve">Chapters from the text will be covered in the following order. </w:t>
      </w:r>
    </w:p>
    <w:p w:rsidR="00302326" w:rsidRDefault="00302326" w:rsidP="00904C87">
      <w:pPr>
        <w:rPr>
          <w:sz w:val="20"/>
          <w:szCs w:val="20"/>
        </w:rPr>
      </w:pPr>
      <w:r w:rsidRPr="00040254">
        <w:rPr>
          <w:sz w:val="20"/>
          <w:szCs w:val="20"/>
        </w:rPr>
        <w:t xml:space="preserve"> </w:t>
      </w:r>
    </w:p>
    <w:p w:rsidR="00A04353" w:rsidRPr="00A522C2" w:rsidRDefault="00A522C2" w:rsidP="00A522C2">
      <w:pPr>
        <w:numPr>
          <w:ilvl w:val="0"/>
          <w:numId w:val="8"/>
        </w:numPr>
        <w:ind w:left="450" w:hanging="90"/>
        <w:rPr>
          <w:b/>
          <w:sz w:val="20"/>
          <w:szCs w:val="20"/>
        </w:rPr>
      </w:pPr>
      <w:r w:rsidRPr="00A522C2">
        <w:rPr>
          <w:b/>
          <w:sz w:val="20"/>
          <w:szCs w:val="20"/>
        </w:rPr>
        <w:t>EARTH</w:t>
      </w:r>
    </w:p>
    <w:p w:rsidR="00A04353" w:rsidRDefault="00A04353" w:rsidP="00DC0E0F">
      <w:pPr>
        <w:pStyle w:val="NormalWeb"/>
        <w:numPr>
          <w:ilvl w:val="0"/>
          <w:numId w:val="5"/>
        </w:numPr>
        <w:spacing w:before="0" w:after="0"/>
        <w:rPr>
          <w:sz w:val="20"/>
        </w:rPr>
      </w:pPr>
      <w:r>
        <w:rPr>
          <w:sz w:val="20"/>
        </w:rPr>
        <w:t xml:space="preserve">Matter, Classification of matter </w:t>
      </w:r>
      <w:r w:rsidR="00EB1AC6">
        <w:rPr>
          <w:sz w:val="20"/>
        </w:rPr>
        <w:t>(</w:t>
      </w:r>
      <w:r w:rsidR="006A7A31">
        <w:rPr>
          <w:sz w:val="20"/>
        </w:rPr>
        <w:t>1</w:t>
      </w:r>
      <w:r w:rsidR="00EB1AC6">
        <w:rPr>
          <w:sz w:val="20"/>
        </w:rPr>
        <w:t xml:space="preserve">- </w:t>
      </w:r>
      <w:r w:rsidR="006A7A31">
        <w:rPr>
          <w:sz w:val="20"/>
        </w:rPr>
        <w:t>3</w:t>
      </w:r>
      <w:r w:rsidR="00EB1AC6">
        <w:rPr>
          <w:sz w:val="20"/>
        </w:rPr>
        <w:t>%)</w:t>
      </w:r>
    </w:p>
    <w:p w:rsidR="00194E41" w:rsidRPr="00194E41" w:rsidRDefault="00194E41" w:rsidP="00194E41">
      <w:pPr>
        <w:pStyle w:val="PlainText"/>
        <w:numPr>
          <w:ilvl w:val="0"/>
          <w:numId w:val="9"/>
        </w:numPr>
        <w:rPr>
          <w:rFonts w:ascii="Times New Roman" w:hAnsi="Times New Roman"/>
          <w:sz w:val="20"/>
          <w:szCs w:val="20"/>
        </w:rPr>
      </w:pPr>
      <w:r w:rsidRPr="00194E41">
        <w:rPr>
          <w:rFonts w:ascii="Times New Roman" w:hAnsi="Times New Roman"/>
          <w:sz w:val="20"/>
          <w:szCs w:val="20"/>
        </w:rPr>
        <w:t xml:space="preserve">What Exactly Is Chemistry?  </w:t>
      </w:r>
    </w:p>
    <w:p w:rsidR="00194E41" w:rsidRPr="00194E41" w:rsidRDefault="00194E41" w:rsidP="00194E41">
      <w:pPr>
        <w:pStyle w:val="PlainText"/>
        <w:numPr>
          <w:ilvl w:val="0"/>
          <w:numId w:val="9"/>
        </w:numPr>
        <w:rPr>
          <w:rFonts w:ascii="Times New Roman" w:hAnsi="Times New Roman"/>
          <w:sz w:val="20"/>
          <w:szCs w:val="20"/>
        </w:rPr>
      </w:pPr>
      <w:r w:rsidRPr="00194E41">
        <w:rPr>
          <w:rFonts w:ascii="Times New Roman" w:hAnsi="Times New Roman"/>
          <w:sz w:val="20"/>
          <w:szCs w:val="20"/>
        </w:rPr>
        <w:t>Macroscopic versus microscopic viewpoints</w:t>
      </w:r>
    </w:p>
    <w:p w:rsidR="00194E41" w:rsidRPr="000324E8" w:rsidRDefault="00194E41" w:rsidP="00194E41">
      <w:pPr>
        <w:pStyle w:val="PlainText"/>
        <w:ind w:left="954"/>
        <w:rPr>
          <w:rFonts w:ascii="Times New Roman" w:hAnsi="Times New Roman"/>
          <w:i/>
          <w:color w:val="FF0000"/>
          <w:sz w:val="20"/>
          <w:szCs w:val="20"/>
        </w:rPr>
      </w:pPr>
      <w:r w:rsidRPr="00194E41">
        <w:rPr>
          <w:rFonts w:ascii="Times New Roman" w:hAnsi="Times New Roman"/>
          <w:sz w:val="20"/>
          <w:szCs w:val="20"/>
          <w:u w:val="single"/>
        </w:rPr>
        <w:t>Lab activity</w:t>
      </w:r>
      <w:r w:rsidRPr="000324E8">
        <w:rPr>
          <w:rFonts w:ascii="Times New Roman" w:hAnsi="Times New Roman"/>
          <w:sz w:val="20"/>
          <w:szCs w:val="20"/>
        </w:rPr>
        <w:t xml:space="preserve">: (a) </w:t>
      </w:r>
      <w:r w:rsidRPr="000324E8">
        <w:rPr>
          <w:rFonts w:ascii="Times New Roman" w:hAnsi="Times New Roman"/>
          <w:color w:val="FF0000"/>
          <w:sz w:val="20"/>
          <w:szCs w:val="20"/>
        </w:rPr>
        <w:t>Demonstration: Burning of magnesium</w:t>
      </w:r>
      <w:r w:rsidRPr="00194E41">
        <w:rPr>
          <w:sz w:val="20"/>
          <w:szCs w:val="20"/>
        </w:rPr>
        <w:t xml:space="preserve"> </w:t>
      </w:r>
    </w:p>
    <w:p w:rsidR="00194E41" w:rsidRPr="000324E8" w:rsidRDefault="00194E41" w:rsidP="00194E41">
      <w:pPr>
        <w:pStyle w:val="PlainText"/>
        <w:ind w:left="2070"/>
        <w:rPr>
          <w:rFonts w:ascii="Times New Roman" w:hAnsi="Times New Roman"/>
          <w:color w:val="FF0000"/>
          <w:sz w:val="20"/>
          <w:szCs w:val="20"/>
        </w:rPr>
      </w:pPr>
      <w:r w:rsidRPr="000324E8">
        <w:rPr>
          <w:rFonts w:ascii="Times New Roman" w:hAnsi="Times New Roman"/>
          <w:color w:val="FF0000"/>
          <w:sz w:val="20"/>
          <w:szCs w:val="20"/>
        </w:rPr>
        <w:t>(b) Lab Activity: The Collapsing Can</w:t>
      </w:r>
    </w:p>
    <w:p w:rsidR="00194E41" w:rsidRPr="000324E8" w:rsidRDefault="00194E41" w:rsidP="00DE435E">
      <w:pPr>
        <w:pStyle w:val="PlainText"/>
        <w:ind w:left="1440" w:firstLine="630"/>
        <w:rPr>
          <w:rFonts w:ascii="Times New Roman" w:hAnsi="Times New Roman"/>
          <w:color w:val="FF0000"/>
          <w:sz w:val="20"/>
          <w:szCs w:val="20"/>
        </w:rPr>
      </w:pPr>
      <w:r w:rsidRPr="000324E8">
        <w:rPr>
          <w:rFonts w:ascii="Times New Roman" w:hAnsi="Times New Roman"/>
          <w:color w:val="FF0000"/>
          <w:sz w:val="20"/>
          <w:szCs w:val="20"/>
        </w:rPr>
        <w:t>(c) Separation of the Pigments in a Marker – Paper Chromatography</w:t>
      </w:r>
    </w:p>
    <w:p w:rsidR="00D91312" w:rsidRPr="000324E8" w:rsidRDefault="00D91312" w:rsidP="00DC0E0F">
      <w:pPr>
        <w:pStyle w:val="NormalWeb"/>
        <w:numPr>
          <w:ilvl w:val="0"/>
          <w:numId w:val="5"/>
        </w:numPr>
        <w:spacing w:before="0" w:after="0"/>
        <w:rPr>
          <w:sz w:val="20"/>
        </w:rPr>
      </w:pPr>
      <w:r w:rsidRPr="000324E8">
        <w:rPr>
          <w:sz w:val="20"/>
        </w:rPr>
        <w:t>Measurements - M</w:t>
      </w:r>
      <w:r w:rsidR="00DE435E">
        <w:rPr>
          <w:sz w:val="20"/>
        </w:rPr>
        <w:t>e</w:t>
      </w:r>
      <w:r w:rsidRPr="000324E8">
        <w:rPr>
          <w:sz w:val="20"/>
        </w:rPr>
        <w:t>tric System/scientific methods</w:t>
      </w:r>
      <w:r w:rsidR="00EB1AC6" w:rsidRPr="000324E8">
        <w:rPr>
          <w:sz w:val="20"/>
        </w:rPr>
        <w:t xml:space="preserve"> (</w:t>
      </w:r>
      <w:r w:rsidR="006A7A31">
        <w:rPr>
          <w:sz w:val="20"/>
        </w:rPr>
        <w:t>1- 3%)</w:t>
      </w:r>
    </w:p>
    <w:p w:rsidR="00194E41" w:rsidRPr="000324E8" w:rsidRDefault="00194E41" w:rsidP="00194E41">
      <w:pPr>
        <w:pStyle w:val="PlainText"/>
        <w:ind w:left="954"/>
        <w:rPr>
          <w:rFonts w:ascii="Times New Roman" w:hAnsi="Times New Roman"/>
          <w:color w:val="FF0000"/>
          <w:sz w:val="20"/>
          <w:szCs w:val="20"/>
        </w:rPr>
      </w:pPr>
      <w:r w:rsidRPr="000324E8">
        <w:rPr>
          <w:rFonts w:ascii="Times New Roman" w:hAnsi="Times New Roman"/>
          <w:sz w:val="20"/>
          <w:szCs w:val="20"/>
          <w:u w:val="single"/>
        </w:rPr>
        <w:t>Lab activity</w:t>
      </w:r>
      <w:r w:rsidRPr="000324E8">
        <w:rPr>
          <w:rFonts w:ascii="Times New Roman" w:hAnsi="Times New Roman"/>
          <w:sz w:val="20"/>
          <w:szCs w:val="20"/>
        </w:rPr>
        <w:t xml:space="preserve">: </w:t>
      </w:r>
      <w:r w:rsidR="000324E8" w:rsidRPr="000324E8">
        <w:rPr>
          <w:rFonts w:ascii="Times New Roman" w:hAnsi="Times New Roman"/>
          <w:sz w:val="20"/>
          <w:szCs w:val="20"/>
        </w:rPr>
        <w:t xml:space="preserve">(a) </w:t>
      </w:r>
      <w:r w:rsidRPr="000324E8">
        <w:rPr>
          <w:rFonts w:ascii="Times New Roman" w:hAnsi="Times New Roman"/>
          <w:color w:val="FF0000"/>
          <w:sz w:val="20"/>
          <w:szCs w:val="20"/>
        </w:rPr>
        <w:t>Measurement Lab – mass, length, volume</w:t>
      </w:r>
    </w:p>
    <w:p w:rsidR="00194E41" w:rsidRPr="000324E8" w:rsidRDefault="000324E8" w:rsidP="000324E8">
      <w:pPr>
        <w:pStyle w:val="PlainText"/>
        <w:ind w:left="1440" w:firstLine="720"/>
        <w:rPr>
          <w:rFonts w:ascii="Times New Roman" w:hAnsi="Times New Roman"/>
          <w:sz w:val="20"/>
          <w:szCs w:val="20"/>
        </w:rPr>
      </w:pPr>
      <w:r w:rsidRPr="000324E8">
        <w:rPr>
          <w:rFonts w:ascii="Times New Roman" w:hAnsi="Times New Roman"/>
          <w:color w:val="FF0000"/>
          <w:sz w:val="20"/>
          <w:szCs w:val="20"/>
        </w:rPr>
        <w:t xml:space="preserve">(b) </w:t>
      </w:r>
      <w:r w:rsidR="00194E41" w:rsidRPr="000324E8">
        <w:rPr>
          <w:rFonts w:ascii="Times New Roman" w:hAnsi="Times New Roman"/>
          <w:color w:val="FF0000"/>
          <w:sz w:val="20"/>
          <w:szCs w:val="20"/>
        </w:rPr>
        <w:t>Density Lab</w:t>
      </w:r>
      <w:r w:rsidR="00194E41" w:rsidRPr="000324E8">
        <w:rPr>
          <w:rFonts w:ascii="Times New Roman" w:hAnsi="Times New Roman"/>
          <w:sz w:val="20"/>
          <w:szCs w:val="20"/>
        </w:rPr>
        <w:t xml:space="preserve"> </w:t>
      </w:r>
    </w:p>
    <w:p w:rsidR="000324E8" w:rsidRPr="000324E8" w:rsidRDefault="000324E8" w:rsidP="000324E8">
      <w:pPr>
        <w:ind w:left="2160"/>
        <w:rPr>
          <w:rFonts w:eastAsia="Calibri"/>
          <w:color w:val="FF0000"/>
          <w:sz w:val="20"/>
          <w:szCs w:val="20"/>
        </w:rPr>
      </w:pPr>
      <w:r w:rsidRPr="000324E8">
        <w:rPr>
          <w:rFonts w:eastAsia="Calibri"/>
          <w:color w:val="FF0000"/>
          <w:sz w:val="20"/>
          <w:szCs w:val="20"/>
        </w:rPr>
        <w:t>(c)The Rolling Can</w:t>
      </w:r>
    </w:p>
    <w:p w:rsidR="000324E8" w:rsidRPr="000324E8" w:rsidRDefault="000324E8" w:rsidP="000324E8">
      <w:pPr>
        <w:ind w:left="2160"/>
        <w:rPr>
          <w:rFonts w:eastAsia="Calibri"/>
          <w:color w:val="FF0000"/>
          <w:sz w:val="20"/>
          <w:szCs w:val="20"/>
        </w:rPr>
      </w:pPr>
      <w:r w:rsidRPr="000324E8">
        <w:rPr>
          <w:rFonts w:eastAsia="Calibri"/>
          <w:color w:val="FF0000"/>
          <w:sz w:val="20"/>
          <w:szCs w:val="20"/>
        </w:rPr>
        <w:t>(d) Kinetic and Potential Energy - Poppers</w:t>
      </w:r>
    </w:p>
    <w:p w:rsidR="000324E8" w:rsidRPr="000324E8" w:rsidRDefault="000324E8" w:rsidP="000324E8">
      <w:pPr>
        <w:ind w:left="2160"/>
        <w:rPr>
          <w:rFonts w:eastAsia="Calibri"/>
          <w:color w:val="FF0000"/>
          <w:sz w:val="20"/>
          <w:szCs w:val="20"/>
        </w:rPr>
      </w:pPr>
      <w:r w:rsidRPr="000324E8">
        <w:rPr>
          <w:rFonts w:eastAsia="Calibri"/>
          <w:color w:val="FF0000"/>
          <w:sz w:val="20"/>
          <w:szCs w:val="20"/>
        </w:rPr>
        <w:t xml:space="preserve">(e) Measuring Energy – Temperature and Heat   </w:t>
      </w:r>
    </w:p>
    <w:p w:rsidR="000324E8" w:rsidRPr="000324E8" w:rsidRDefault="000324E8" w:rsidP="000324E8">
      <w:pPr>
        <w:ind w:left="2160"/>
        <w:rPr>
          <w:rFonts w:eastAsia="Calibri"/>
          <w:color w:val="FF0000"/>
          <w:sz w:val="20"/>
          <w:szCs w:val="20"/>
        </w:rPr>
      </w:pPr>
      <w:r w:rsidRPr="000324E8">
        <w:rPr>
          <w:rFonts w:eastAsia="Calibri"/>
          <w:color w:val="FF0000"/>
          <w:sz w:val="20"/>
          <w:szCs w:val="20"/>
        </w:rPr>
        <w:t>(f) Hot Stuff Activity – Measuring Temperature versus Time</w:t>
      </w:r>
    </w:p>
    <w:p w:rsidR="000324E8" w:rsidRPr="008C5094" w:rsidRDefault="00A04353" w:rsidP="008C5094">
      <w:pPr>
        <w:pStyle w:val="NormalWeb"/>
        <w:numPr>
          <w:ilvl w:val="0"/>
          <w:numId w:val="5"/>
        </w:numPr>
        <w:spacing w:before="0" w:after="0"/>
        <w:rPr>
          <w:sz w:val="20"/>
        </w:rPr>
      </w:pPr>
      <w:r>
        <w:rPr>
          <w:sz w:val="20"/>
        </w:rPr>
        <w:t xml:space="preserve">Atoms and </w:t>
      </w:r>
      <w:r w:rsidRPr="00DF4E3B">
        <w:rPr>
          <w:sz w:val="20"/>
        </w:rPr>
        <w:t>E</w:t>
      </w:r>
      <w:r>
        <w:rPr>
          <w:sz w:val="20"/>
        </w:rPr>
        <w:t xml:space="preserve">lements, Ions, and the Periodic </w:t>
      </w:r>
      <w:r w:rsidRPr="00DF4E3B">
        <w:rPr>
          <w:sz w:val="20"/>
        </w:rPr>
        <w:t>Table</w:t>
      </w:r>
      <w:r>
        <w:rPr>
          <w:sz w:val="20"/>
        </w:rPr>
        <w:t xml:space="preserve"> </w:t>
      </w:r>
      <w:r w:rsidR="00EB1AC6">
        <w:rPr>
          <w:sz w:val="20"/>
        </w:rPr>
        <w:t>(</w:t>
      </w:r>
      <w:r w:rsidR="006A7A31">
        <w:rPr>
          <w:sz w:val="20"/>
        </w:rPr>
        <w:t>1- 3%)</w:t>
      </w:r>
    </w:p>
    <w:p w:rsidR="00A04353" w:rsidRDefault="00A04353" w:rsidP="00A04353">
      <w:pPr>
        <w:pStyle w:val="NormalWeb"/>
        <w:numPr>
          <w:ilvl w:val="0"/>
          <w:numId w:val="5"/>
        </w:numPr>
        <w:spacing w:before="0" w:after="0"/>
        <w:rPr>
          <w:sz w:val="20"/>
        </w:rPr>
      </w:pPr>
      <w:r>
        <w:rPr>
          <w:sz w:val="20"/>
        </w:rPr>
        <w:t>The Periodic Table Trends</w:t>
      </w:r>
      <w:r w:rsidR="00EB1AC6">
        <w:rPr>
          <w:sz w:val="20"/>
        </w:rPr>
        <w:t xml:space="preserve"> (</w:t>
      </w:r>
      <w:r w:rsidR="006A7A31">
        <w:rPr>
          <w:sz w:val="20"/>
        </w:rPr>
        <w:t>1- 3%)</w:t>
      </w:r>
    </w:p>
    <w:p w:rsidR="000324E8" w:rsidRPr="000324E8" w:rsidRDefault="000324E8" w:rsidP="000324E8">
      <w:pPr>
        <w:pStyle w:val="PlainText"/>
        <w:ind w:left="954"/>
        <w:rPr>
          <w:rFonts w:ascii="Times New Roman" w:hAnsi="Times New Roman"/>
          <w:color w:val="FF0000"/>
          <w:sz w:val="20"/>
          <w:szCs w:val="20"/>
        </w:rPr>
      </w:pPr>
      <w:r w:rsidRPr="000324E8">
        <w:rPr>
          <w:rFonts w:ascii="Times New Roman" w:hAnsi="Times New Roman"/>
          <w:color w:val="FF0000"/>
          <w:sz w:val="20"/>
          <w:szCs w:val="20"/>
          <w:u w:val="single"/>
        </w:rPr>
        <w:t>Lab activity</w:t>
      </w:r>
      <w:r w:rsidRPr="000324E8">
        <w:rPr>
          <w:rFonts w:ascii="Times New Roman" w:hAnsi="Times New Roman"/>
          <w:color w:val="FF0000"/>
          <w:sz w:val="20"/>
          <w:szCs w:val="20"/>
        </w:rPr>
        <w:t xml:space="preserve">: Simulator – a </w:t>
      </w:r>
      <w:r>
        <w:rPr>
          <w:rFonts w:ascii="Times New Roman" w:hAnsi="Times New Roman"/>
          <w:color w:val="FF0000"/>
          <w:sz w:val="20"/>
          <w:szCs w:val="20"/>
        </w:rPr>
        <w:t xml:space="preserve">Periodic </w:t>
      </w:r>
      <w:r w:rsidRPr="000324E8">
        <w:rPr>
          <w:rFonts w:ascii="Times New Roman" w:hAnsi="Times New Roman"/>
          <w:color w:val="FF0000"/>
          <w:sz w:val="20"/>
          <w:szCs w:val="20"/>
        </w:rPr>
        <w:t>Table Activity</w:t>
      </w:r>
    </w:p>
    <w:p w:rsidR="00117596" w:rsidRPr="00455F5E" w:rsidRDefault="00117596" w:rsidP="00455F5E">
      <w:pPr>
        <w:pStyle w:val="NormalWeb"/>
        <w:numPr>
          <w:ilvl w:val="0"/>
          <w:numId w:val="5"/>
        </w:numPr>
        <w:spacing w:before="0" w:after="0"/>
        <w:rPr>
          <w:sz w:val="20"/>
        </w:rPr>
      </w:pPr>
      <w:r>
        <w:rPr>
          <w:sz w:val="20"/>
        </w:rPr>
        <w:t xml:space="preserve">The </w:t>
      </w:r>
      <w:r w:rsidR="00A04353">
        <w:rPr>
          <w:sz w:val="20"/>
        </w:rPr>
        <w:t>Green Chemistry</w:t>
      </w:r>
      <w:r>
        <w:rPr>
          <w:sz w:val="20"/>
        </w:rPr>
        <w:t xml:space="preserve"> Beliefs</w:t>
      </w:r>
      <w:r w:rsidR="00EB1AC6">
        <w:rPr>
          <w:sz w:val="20"/>
        </w:rPr>
        <w:t xml:space="preserve"> (</w:t>
      </w:r>
      <w:r w:rsidR="006A7A31">
        <w:rPr>
          <w:sz w:val="20"/>
        </w:rPr>
        <w:t>1- 3%)</w:t>
      </w:r>
    </w:p>
    <w:p w:rsidR="00302326" w:rsidRDefault="00A04353" w:rsidP="00455F5E">
      <w:pPr>
        <w:pStyle w:val="NormalWeb"/>
        <w:spacing w:before="0" w:after="0"/>
        <w:ind w:left="954"/>
        <w:rPr>
          <w:sz w:val="20"/>
        </w:rPr>
      </w:pPr>
      <w:r>
        <w:rPr>
          <w:sz w:val="20"/>
        </w:rPr>
        <w:t>Matter – Solids, Liquids and Gases</w:t>
      </w:r>
      <w:r w:rsidR="00455F5E">
        <w:rPr>
          <w:sz w:val="20"/>
        </w:rPr>
        <w:t>,</w:t>
      </w:r>
      <w:r w:rsidR="00455F5E" w:rsidRPr="00455F5E">
        <w:rPr>
          <w:sz w:val="20"/>
        </w:rPr>
        <w:t xml:space="preserve"> </w:t>
      </w:r>
      <w:r w:rsidR="00455F5E">
        <w:rPr>
          <w:sz w:val="20"/>
        </w:rPr>
        <w:t>Metals, Non-metals, metals and molecules</w:t>
      </w:r>
      <w:r w:rsidR="00EB1AC6">
        <w:rPr>
          <w:sz w:val="20"/>
        </w:rPr>
        <w:t xml:space="preserve"> (</w:t>
      </w:r>
      <w:r w:rsidR="006A7A31">
        <w:rPr>
          <w:sz w:val="20"/>
        </w:rPr>
        <w:t>1- 3%)</w:t>
      </w:r>
    </w:p>
    <w:p w:rsidR="00117596" w:rsidRDefault="00117596" w:rsidP="00DC0E0F">
      <w:pPr>
        <w:pStyle w:val="NormalWeb"/>
        <w:numPr>
          <w:ilvl w:val="0"/>
          <w:numId w:val="5"/>
        </w:numPr>
        <w:spacing w:before="0" w:after="0"/>
        <w:rPr>
          <w:sz w:val="20"/>
        </w:rPr>
      </w:pPr>
      <w:r>
        <w:rPr>
          <w:sz w:val="20"/>
        </w:rPr>
        <w:t>Structure of the atom</w:t>
      </w:r>
      <w:r w:rsidRPr="00117596">
        <w:rPr>
          <w:sz w:val="20"/>
        </w:rPr>
        <w:t xml:space="preserve"> </w:t>
      </w:r>
      <w:r>
        <w:rPr>
          <w:sz w:val="20"/>
        </w:rPr>
        <w:t>and</w:t>
      </w:r>
      <w:r w:rsidRPr="00117596">
        <w:rPr>
          <w:sz w:val="20"/>
        </w:rPr>
        <w:t xml:space="preserve"> </w:t>
      </w:r>
      <w:r w:rsidR="00EB1AC6">
        <w:rPr>
          <w:sz w:val="20"/>
        </w:rPr>
        <w:t>r</w:t>
      </w:r>
      <w:r>
        <w:rPr>
          <w:sz w:val="20"/>
        </w:rPr>
        <w:t>adioactivity</w:t>
      </w:r>
      <w:r w:rsidR="00EB1AC6">
        <w:rPr>
          <w:sz w:val="20"/>
        </w:rPr>
        <w:t xml:space="preserve"> (</w:t>
      </w:r>
      <w:r w:rsidR="006A7A31">
        <w:rPr>
          <w:sz w:val="20"/>
        </w:rPr>
        <w:t>1- 3%)</w:t>
      </w:r>
    </w:p>
    <w:p w:rsidR="000D259D" w:rsidRPr="00C00700" w:rsidRDefault="000D259D" w:rsidP="000D259D">
      <w:pPr>
        <w:pStyle w:val="NormalWeb"/>
        <w:spacing w:before="0" w:after="0"/>
        <w:ind w:left="954"/>
        <w:rPr>
          <w:color w:val="FF0000"/>
          <w:sz w:val="20"/>
        </w:rPr>
      </w:pPr>
      <w:r w:rsidRPr="00C00700">
        <w:rPr>
          <w:color w:val="FF0000"/>
          <w:sz w:val="20"/>
          <w:u w:val="single"/>
        </w:rPr>
        <w:t>Lab activity</w:t>
      </w:r>
      <w:r w:rsidRPr="00C00700">
        <w:rPr>
          <w:color w:val="FF0000"/>
          <w:sz w:val="20"/>
        </w:rPr>
        <w:t>: (a) Radioactivity and Radioactive Decay</w:t>
      </w:r>
    </w:p>
    <w:p w:rsidR="000D259D" w:rsidRPr="00C00700" w:rsidRDefault="000D259D" w:rsidP="00C00700">
      <w:pPr>
        <w:pStyle w:val="PlainText"/>
        <w:ind w:left="2070"/>
        <w:rPr>
          <w:rFonts w:ascii="Times New Roman" w:hAnsi="Times New Roman"/>
          <w:color w:val="FF0000"/>
          <w:sz w:val="20"/>
          <w:szCs w:val="20"/>
        </w:rPr>
      </w:pPr>
      <w:r w:rsidRPr="00C00700">
        <w:rPr>
          <w:rFonts w:ascii="Times New Roman" w:hAnsi="Times New Roman"/>
          <w:color w:val="FF0000"/>
          <w:sz w:val="20"/>
          <w:szCs w:val="20"/>
        </w:rPr>
        <w:t xml:space="preserve">(b) Half-Lives and Radioactive Dating  </w:t>
      </w:r>
    </w:p>
    <w:p w:rsidR="000D259D" w:rsidRPr="00C00700" w:rsidRDefault="00C00700" w:rsidP="00C00700">
      <w:pPr>
        <w:pStyle w:val="PlainText"/>
        <w:ind w:left="2070"/>
        <w:rPr>
          <w:rFonts w:ascii="Times New Roman" w:hAnsi="Times New Roman"/>
          <w:color w:val="FF0000"/>
          <w:sz w:val="20"/>
          <w:szCs w:val="20"/>
        </w:rPr>
      </w:pPr>
      <w:r w:rsidRPr="00C00700">
        <w:rPr>
          <w:rFonts w:ascii="Times New Roman" w:hAnsi="Times New Roman"/>
          <w:color w:val="FF0000"/>
          <w:sz w:val="20"/>
          <w:szCs w:val="20"/>
        </w:rPr>
        <w:t xml:space="preserve">(C) </w:t>
      </w:r>
      <w:r w:rsidR="000D259D" w:rsidRPr="00C00700">
        <w:rPr>
          <w:rFonts w:ascii="Times New Roman" w:hAnsi="Times New Roman"/>
          <w:color w:val="FF0000"/>
          <w:sz w:val="20"/>
          <w:szCs w:val="20"/>
        </w:rPr>
        <w:t xml:space="preserve">Half-Life of an M&amp;M </w:t>
      </w:r>
    </w:p>
    <w:p w:rsidR="00117596" w:rsidRDefault="00117596" w:rsidP="00DC0E0F">
      <w:pPr>
        <w:pStyle w:val="NormalWeb"/>
        <w:numPr>
          <w:ilvl w:val="0"/>
          <w:numId w:val="5"/>
        </w:numPr>
        <w:spacing w:before="0" w:after="0"/>
        <w:rPr>
          <w:sz w:val="20"/>
        </w:rPr>
      </w:pPr>
      <w:r>
        <w:rPr>
          <w:sz w:val="20"/>
        </w:rPr>
        <w:lastRenderedPageBreak/>
        <w:t>Electrons, The Bohr Model, Interesting subatomic particles</w:t>
      </w:r>
      <w:r w:rsidR="00EB1AC6">
        <w:rPr>
          <w:sz w:val="20"/>
        </w:rPr>
        <w:t xml:space="preserve"> (</w:t>
      </w:r>
      <w:r w:rsidR="006A7A31">
        <w:rPr>
          <w:sz w:val="20"/>
        </w:rPr>
        <w:t>1- 3%)</w:t>
      </w:r>
    </w:p>
    <w:p w:rsidR="00117596" w:rsidRDefault="00117596" w:rsidP="00DC0E0F">
      <w:pPr>
        <w:pStyle w:val="NormalWeb"/>
        <w:numPr>
          <w:ilvl w:val="0"/>
          <w:numId w:val="5"/>
        </w:numPr>
        <w:spacing w:before="0" w:after="0"/>
        <w:rPr>
          <w:sz w:val="20"/>
        </w:rPr>
      </w:pPr>
      <w:r>
        <w:rPr>
          <w:sz w:val="20"/>
        </w:rPr>
        <w:t>Isotopes in Science - biology, geology, Chemistry and medicine: Imaging, cancer treatment</w:t>
      </w:r>
      <w:r w:rsidR="00EB1AC6">
        <w:rPr>
          <w:sz w:val="20"/>
        </w:rPr>
        <w:t xml:space="preserve"> (</w:t>
      </w:r>
      <w:r w:rsidR="006A7A31">
        <w:rPr>
          <w:sz w:val="20"/>
        </w:rPr>
        <w:t>1- 3%)</w:t>
      </w:r>
    </w:p>
    <w:p w:rsidR="00117596" w:rsidRDefault="00117596" w:rsidP="001925A2">
      <w:pPr>
        <w:pStyle w:val="NormalWeb"/>
        <w:spacing w:before="0" w:after="0"/>
        <w:ind w:left="1080"/>
        <w:rPr>
          <w:sz w:val="20"/>
        </w:rPr>
      </w:pPr>
      <w:r>
        <w:rPr>
          <w:sz w:val="20"/>
        </w:rPr>
        <w:t>-Nuclear reactions and uses - Recent nuclear accidents in Chernobyl, Hiroshima and Nagasaki, Fukushima</w:t>
      </w:r>
    </w:p>
    <w:p w:rsidR="00117596" w:rsidRPr="00117596" w:rsidRDefault="00117596" w:rsidP="00DC0E0F">
      <w:pPr>
        <w:pStyle w:val="NormalWeb"/>
        <w:numPr>
          <w:ilvl w:val="0"/>
          <w:numId w:val="5"/>
        </w:numPr>
        <w:spacing w:before="0" w:after="0"/>
        <w:rPr>
          <w:sz w:val="20"/>
        </w:rPr>
      </w:pPr>
      <w:r w:rsidRPr="00117596">
        <w:rPr>
          <w:sz w:val="20"/>
        </w:rPr>
        <w:t>Bonding in Elements and compounds</w:t>
      </w:r>
      <w:r w:rsidR="00302326" w:rsidRPr="00117596">
        <w:rPr>
          <w:sz w:val="20"/>
        </w:rPr>
        <w:t xml:space="preserve">: (Structure and Properties of Ionic and Covalent Compounds) </w:t>
      </w:r>
      <w:r w:rsidR="00EB1AC6">
        <w:rPr>
          <w:sz w:val="20"/>
        </w:rPr>
        <w:t>(</w:t>
      </w:r>
      <w:r w:rsidR="006A7A31">
        <w:rPr>
          <w:sz w:val="20"/>
        </w:rPr>
        <w:t>1- 3%)</w:t>
      </w:r>
    </w:p>
    <w:p w:rsidR="00302326" w:rsidRDefault="00302326" w:rsidP="00117596">
      <w:pPr>
        <w:pStyle w:val="NormalWeb"/>
        <w:spacing w:before="0" w:after="0"/>
        <w:ind w:left="954"/>
        <w:rPr>
          <w:sz w:val="20"/>
        </w:rPr>
      </w:pPr>
      <w:r w:rsidRPr="00117596">
        <w:rPr>
          <w:sz w:val="20"/>
        </w:rPr>
        <w:t>Inorganic and Organic compounds, Names and Formula</w:t>
      </w:r>
      <w:r w:rsidR="00117596">
        <w:rPr>
          <w:sz w:val="20"/>
        </w:rPr>
        <w:t>s</w:t>
      </w:r>
      <w:r w:rsidR="00EB1AC6">
        <w:rPr>
          <w:sz w:val="20"/>
        </w:rPr>
        <w:t xml:space="preserve"> (</w:t>
      </w:r>
      <w:r w:rsidR="006A7A31">
        <w:rPr>
          <w:sz w:val="20"/>
        </w:rPr>
        <w:t>1- 3%)</w:t>
      </w:r>
    </w:p>
    <w:p w:rsidR="00C00700" w:rsidRPr="00C00700" w:rsidRDefault="00C00700" w:rsidP="00C00700">
      <w:pPr>
        <w:pStyle w:val="PlainText"/>
        <w:ind w:left="954"/>
        <w:rPr>
          <w:rFonts w:ascii="Times New Roman" w:hAnsi="Times New Roman"/>
          <w:color w:val="FF0000"/>
          <w:sz w:val="20"/>
          <w:szCs w:val="20"/>
        </w:rPr>
      </w:pPr>
      <w:r w:rsidRPr="00C00700">
        <w:rPr>
          <w:rFonts w:ascii="Times New Roman" w:hAnsi="Times New Roman"/>
          <w:color w:val="FF0000"/>
          <w:sz w:val="20"/>
          <w:szCs w:val="20"/>
          <w:u w:val="single"/>
        </w:rPr>
        <w:t>Lab Activity</w:t>
      </w:r>
      <w:r w:rsidRPr="00C00700">
        <w:rPr>
          <w:rFonts w:ascii="Times New Roman" w:hAnsi="Times New Roman"/>
          <w:color w:val="FF0000"/>
          <w:sz w:val="20"/>
          <w:szCs w:val="20"/>
        </w:rPr>
        <w:t>: Electrolytes and Electrical Conductivity</w:t>
      </w:r>
    </w:p>
    <w:p w:rsidR="00117596" w:rsidRDefault="00302326" w:rsidP="00DC0E0F">
      <w:pPr>
        <w:pStyle w:val="NormalWeb"/>
        <w:numPr>
          <w:ilvl w:val="0"/>
          <w:numId w:val="5"/>
        </w:numPr>
        <w:spacing w:before="0" w:after="0"/>
        <w:rPr>
          <w:sz w:val="20"/>
        </w:rPr>
      </w:pPr>
      <w:r>
        <w:rPr>
          <w:sz w:val="20"/>
        </w:rPr>
        <w:t>Structures of solids and Liquids</w:t>
      </w:r>
      <w:r w:rsidR="00EB1AC6">
        <w:rPr>
          <w:sz w:val="20"/>
        </w:rPr>
        <w:t xml:space="preserve"> (</w:t>
      </w:r>
      <w:r w:rsidR="006A7A31">
        <w:rPr>
          <w:sz w:val="20"/>
        </w:rPr>
        <w:t>1- 3%)</w:t>
      </w:r>
    </w:p>
    <w:p w:rsidR="00302326" w:rsidRDefault="00117596" w:rsidP="00DC0E0F">
      <w:pPr>
        <w:pStyle w:val="NormalWeb"/>
        <w:numPr>
          <w:ilvl w:val="0"/>
          <w:numId w:val="5"/>
        </w:numPr>
        <w:spacing w:before="0" w:after="0"/>
        <w:rPr>
          <w:sz w:val="20"/>
        </w:rPr>
      </w:pPr>
      <w:r>
        <w:rPr>
          <w:sz w:val="20"/>
        </w:rPr>
        <w:t>Shape and geometry affect reactivity</w:t>
      </w:r>
      <w:r w:rsidR="00302326">
        <w:rPr>
          <w:sz w:val="20"/>
        </w:rPr>
        <w:t xml:space="preserve"> </w:t>
      </w:r>
      <w:r>
        <w:rPr>
          <w:sz w:val="20"/>
        </w:rPr>
        <w:t>in living cells</w:t>
      </w:r>
      <w:r w:rsidR="00EB1AC6">
        <w:rPr>
          <w:sz w:val="20"/>
        </w:rPr>
        <w:t xml:space="preserve"> (</w:t>
      </w:r>
      <w:r w:rsidR="006A7A31">
        <w:rPr>
          <w:sz w:val="20"/>
        </w:rPr>
        <w:t>1- 3%)</w:t>
      </w:r>
    </w:p>
    <w:p w:rsidR="00117596" w:rsidRDefault="00117596" w:rsidP="00DC0E0F">
      <w:pPr>
        <w:pStyle w:val="NormalWeb"/>
        <w:numPr>
          <w:ilvl w:val="0"/>
          <w:numId w:val="5"/>
        </w:numPr>
        <w:spacing w:before="0" w:after="0"/>
        <w:rPr>
          <w:sz w:val="20"/>
        </w:rPr>
      </w:pPr>
      <w:r>
        <w:rPr>
          <w:sz w:val="20"/>
        </w:rPr>
        <w:t>Toxic effects of CO.</w:t>
      </w:r>
      <w:r w:rsidR="00EB1AC6" w:rsidRPr="00EB1AC6">
        <w:rPr>
          <w:sz w:val="20"/>
        </w:rPr>
        <w:t xml:space="preserve"> </w:t>
      </w:r>
      <w:r w:rsidR="00EB1AC6">
        <w:rPr>
          <w:sz w:val="20"/>
        </w:rPr>
        <w:t>(</w:t>
      </w:r>
      <w:r w:rsidR="006A7A31">
        <w:rPr>
          <w:sz w:val="20"/>
        </w:rPr>
        <w:t>1- 3%)</w:t>
      </w:r>
    </w:p>
    <w:p w:rsidR="00117596" w:rsidRDefault="00117596" w:rsidP="00117596">
      <w:pPr>
        <w:pStyle w:val="NormalWeb"/>
        <w:spacing w:before="0" w:after="0"/>
        <w:ind w:left="954"/>
        <w:rPr>
          <w:sz w:val="20"/>
        </w:rPr>
      </w:pPr>
      <w:r>
        <w:rPr>
          <w:sz w:val="20"/>
        </w:rPr>
        <w:t xml:space="preserve"> (Counting Atoms and Molecules)</w:t>
      </w:r>
    </w:p>
    <w:p w:rsidR="00117596" w:rsidRDefault="00117596" w:rsidP="00DC0E0F">
      <w:pPr>
        <w:pStyle w:val="NormalWeb"/>
        <w:numPr>
          <w:ilvl w:val="0"/>
          <w:numId w:val="5"/>
        </w:numPr>
        <w:spacing w:before="0" w:after="0"/>
        <w:rPr>
          <w:sz w:val="20"/>
        </w:rPr>
      </w:pPr>
      <w:r>
        <w:rPr>
          <w:sz w:val="20"/>
        </w:rPr>
        <w:t>Atoms, Molecules, Avog</w:t>
      </w:r>
      <w:r w:rsidR="00A522C2">
        <w:rPr>
          <w:sz w:val="20"/>
        </w:rPr>
        <w:t>a</w:t>
      </w:r>
      <w:r>
        <w:rPr>
          <w:sz w:val="20"/>
        </w:rPr>
        <w:t>d</w:t>
      </w:r>
      <w:r w:rsidR="00A522C2">
        <w:rPr>
          <w:sz w:val="20"/>
        </w:rPr>
        <w:t>r</w:t>
      </w:r>
      <w:r>
        <w:rPr>
          <w:sz w:val="20"/>
        </w:rPr>
        <w:t>o’s number</w:t>
      </w:r>
    </w:p>
    <w:p w:rsidR="00A522C2" w:rsidRDefault="00A522C2" w:rsidP="00DC0E0F">
      <w:pPr>
        <w:pStyle w:val="NormalWeb"/>
        <w:numPr>
          <w:ilvl w:val="0"/>
          <w:numId w:val="5"/>
        </w:numPr>
        <w:spacing w:before="0" w:after="0"/>
        <w:rPr>
          <w:sz w:val="20"/>
        </w:rPr>
      </w:pPr>
      <w:r>
        <w:rPr>
          <w:sz w:val="20"/>
        </w:rPr>
        <w:t xml:space="preserve">Types of reactions. </w:t>
      </w:r>
      <w:r w:rsidR="00EB1AC6">
        <w:rPr>
          <w:sz w:val="20"/>
        </w:rPr>
        <w:t>(</w:t>
      </w:r>
      <w:r w:rsidR="006A7A31">
        <w:rPr>
          <w:sz w:val="20"/>
        </w:rPr>
        <w:t>1- 3%)</w:t>
      </w:r>
    </w:p>
    <w:p w:rsidR="000324E8" w:rsidRPr="000324E8" w:rsidRDefault="000324E8" w:rsidP="000324E8">
      <w:pPr>
        <w:pStyle w:val="PlainText"/>
        <w:ind w:left="954"/>
        <w:rPr>
          <w:rFonts w:ascii="Times New Roman" w:hAnsi="Times New Roman"/>
          <w:color w:val="FF0000"/>
          <w:sz w:val="20"/>
          <w:szCs w:val="20"/>
        </w:rPr>
      </w:pPr>
      <w:r w:rsidRPr="000324E8">
        <w:rPr>
          <w:rFonts w:ascii="Times New Roman" w:hAnsi="Times New Roman"/>
          <w:color w:val="FF0000"/>
          <w:sz w:val="20"/>
          <w:szCs w:val="20"/>
          <w:u w:val="single"/>
        </w:rPr>
        <w:t>Lab activity:</w:t>
      </w:r>
      <w:r w:rsidRPr="000324E8">
        <w:rPr>
          <w:rFonts w:ascii="Times New Roman" w:hAnsi="Times New Roman"/>
          <w:color w:val="FF0000"/>
          <w:sz w:val="20"/>
          <w:szCs w:val="20"/>
        </w:rPr>
        <w:t xml:space="preserve"> (a) Reaction in a Bag</w:t>
      </w:r>
    </w:p>
    <w:p w:rsidR="000324E8" w:rsidRPr="000324E8" w:rsidRDefault="000324E8" w:rsidP="00201509">
      <w:pPr>
        <w:pStyle w:val="PlainText"/>
        <w:ind w:left="2070"/>
        <w:rPr>
          <w:rFonts w:ascii="Times New Roman" w:hAnsi="Times New Roman"/>
          <w:color w:val="FF0000"/>
          <w:sz w:val="20"/>
          <w:szCs w:val="20"/>
        </w:rPr>
      </w:pPr>
      <w:r w:rsidRPr="000324E8">
        <w:rPr>
          <w:rFonts w:ascii="Times New Roman" w:hAnsi="Times New Roman"/>
          <w:color w:val="FF0000"/>
          <w:sz w:val="20"/>
          <w:szCs w:val="20"/>
        </w:rPr>
        <w:t>(b) Sugar Cube Catalysis</w:t>
      </w:r>
    </w:p>
    <w:p w:rsidR="000324E8" w:rsidRPr="000324E8" w:rsidRDefault="000324E8" w:rsidP="00201509">
      <w:pPr>
        <w:pStyle w:val="PlainText"/>
        <w:ind w:left="2070"/>
        <w:rPr>
          <w:rFonts w:ascii="Times New Roman" w:hAnsi="Times New Roman"/>
          <w:b/>
          <w:i/>
          <w:color w:val="FF0000"/>
          <w:sz w:val="20"/>
          <w:szCs w:val="20"/>
        </w:rPr>
      </w:pPr>
      <w:r w:rsidRPr="000324E8">
        <w:rPr>
          <w:rFonts w:ascii="Times New Roman" w:hAnsi="Times New Roman"/>
          <w:color w:val="FF0000"/>
          <w:sz w:val="20"/>
          <w:szCs w:val="20"/>
        </w:rPr>
        <w:t>(</w:t>
      </w:r>
      <w:proofErr w:type="gramStart"/>
      <w:r w:rsidRPr="000324E8">
        <w:rPr>
          <w:rFonts w:ascii="Times New Roman" w:hAnsi="Times New Roman"/>
          <w:color w:val="FF0000"/>
          <w:sz w:val="20"/>
          <w:szCs w:val="20"/>
        </w:rPr>
        <w:t>c</w:t>
      </w:r>
      <w:proofErr w:type="gramEnd"/>
      <w:r w:rsidRPr="000324E8">
        <w:rPr>
          <w:rFonts w:ascii="Times New Roman" w:hAnsi="Times New Roman"/>
          <w:color w:val="FF0000"/>
          <w:sz w:val="20"/>
          <w:szCs w:val="20"/>
        </w:rPr>
        <w:t xml:space="preserve">) </w:t>
      </w:r>
      <w:proofErr w:type="spellStart"/>
      <w:r w:rsidRPr="000324E8">
        <w:rPr>
          <w:rFonts w:ascii="Times New Roman" w:hAnsi="Times New Roman"/>
          <w:color w:val="FF0000"/>
          <w:sz w:val="20"/>
          <w:szCs w:val="20"/>
        </w:rPr>
        <w:t>Alka</w:t>
      </w:r>
      <w:proofErr w:type="spellEnd"/>
      <w:r w:rsidRPr="000324E8">
        <w:rPr>
          <w:rFonts w:ascii="Times New Roman" w:hAnsi="Times New Roman"/>
          <w:color w:val="FF0000"/>
          <w:sz w:val="20"/>
          <w:szCs w:val="20"/>
        </w:rPr>
        <w:t xml:space="preserve"> Seltzer Kinetics</w:t>
      </w:r>
    </w:p>
    <w:p w:rsidR="00A522C2" w:rsidRDefault="00A522C2" w:rsidP="00DC0E0F">
      <w:pPr>
        <w:pStyle w:val="NormalWeb"/>
        <w:numPr>
          <w:ilvl w:val="0"/>
          <w:numId w:val="5"/>
        </w:numPr>
        <w:spacing w:before="0" w:after="0"/>
        <w:rPr>
          <w:sz w:val="20"/>
        </w:rPr>
      </w:pPr>
      <w:r>
        <w:rPr>
          <w:sz w:val="20"/>
        </w:rPr>
        <w:t>Balancing reactions</w:t>
      </w:r>
      <w:r w:rsidR="00EB1AC6">
        <w:rPr>
          <w:sz w:val="20"/>
        </w:rPr>
        <w:t>.  (</w:t>
      </w:r>
      <w:r w:rsidR="006A7A31">
        <w:rPr>
          <w:sz w:val="20"/>
        </w:rPr>
        <w:t>1- 3%</w:t>
      </w:r>
      <w:r w:rsidR="00EB1AC6">
        <w:rPr>
          <w:sz w:val="20"/>
        </w:rPr>
        <w:t>)</w:t>
      </w:r>
    </w:p>
    <w:p w:rsidR="00A522C2" w:rsidRDefault="00A522C2" w:rsidP="00A522C2">
      <w:pPr>
        <w:pStyle w:val="NormalWeb"/>
        <w:spacing w:before="0" w:after="0"/>
        <w:ind w:left="594"/>
        <w:rPr>
          <w:sz w:val="20"/>
        </w:rPr>
      </w:pPr>
    </w:p>
    <w:p w:rsidR="00A522C2" w:rsidRPr="00A522C2" w:rsidRDefault="00A522C2" w:rsidP="00A522C2">
      <w:pPr>
        <w:pStyle w:val="NormalWeb"/>
        <w:numPr>
          <w:ilvl w:val="0"/>
          <w:numId w:val="8"/>
        </w:numPr>
        <w:spacing w:before="0" w:after="0"/>
        <w:rPr>
          <w:b/>
          <w:sz w:val="20"/>
        </w:rPr>
      </w:pPr>
      <w:r w:rsidRPr="00A522C2">
        <w:rPr>
          <w:b/>
          <w:sz w:val="20"/>
        </w:rPr>
        <w:t>WATER</w:t>
      </w:r>
    </w:p>
    <w:p w:rsidR="00302326" w:rsidRDefault="00A522C2" w:rsidP="00DC0E0F">
      <w:pPr>
        <w:pStyle w:val="NormalWeb"/>
        <w:numPr>
          <w:ilvl w:val="0"/>
          <w:numId w:val="5"/>
        </w:numPr>
        <w:spacing w:before="0" w:after="0"/>
        <w:rPr>
          <w:sz w:val="20"/>
        </w:rPr>
      </w:pPr>
      <w:r>
        <w:rPr>
          <w:sz w:val="20"/>
        </w:rPr>
        <w:t>Unique Properties of Water as a chemical substance</w:t>
      </w:r>
    </w:p>
    <w:p w:rsidR="00A522C2" w:rsidRDefault="00A522C2" w:rsidP="00DC0E0F">
      <w:pPr>
        <w:pStyle w:val="NormalWeb"/>
        <w:numPr>
          <w:ilvl w:val="0"/>
          <w:numId w:val="5"/>
        </w:numPr>
        <w:spacing w:before="0" w:after="0"/>
        <w:rPr>
          <w:sz w:val="20"/>
        </w:rPr>
      </w:pPr>
      <w:r>
        <w:rPr>
          <w:sz w:val="20"/>
        </w:rPr>
        <w:t>Bonding in water, shape of water</w:t>
      </w:r>
      <w:r w:rsidR="00EB1AC6">
        <w:rPr>
          <w:sz w:val="20"/>
        </w:rPr>
        <w:t xml:space="preserve"> (</w:t>
      </w:r>
      <w:r w:rsidR="006A7A31">
        <w:rPr>
          <w:sz w:val="20"/>
        </w:rPr>
        <w:t>1- 3%</w:t>
      </w:r>
      <w:r w:rsidR="00EB1AC6">
        <w:rPr>
          <w:sz w:val="20"/>
        </w:rPr>
        <w:t>)</w:t>
      </w:r>
    </w:p>
    <w:p w:rsidR="00A522C2" w:rsidRDefault="00A522C2" w:rsidP="00DC0E0F">
      <w:pPr>
        <w:pStyle w:val="NormalWeb"/>
        <w:numPr>
          <w:ilvl w:val="0"/>
          <w:numId w:val="5"/>
        </w:numPr>
        <w:spacing w:before="0" w:after="0"/>
        <w:rPr>
          <w:sz w:val="20"/>
        </w:rPr>
      </w:pPr>
      <w:proofErr w:type="spellStart"/>
      <w:r>
        <w:rPr>
          <w:sz w:val="20"/>
        </w:rPr>
        <w:t>Physico</w:t>
      </w:r>
      <w:proofErr w:type="spellEnd"/>
      <w:r>
        <w:rPr>
          <w:sz w:val="20"/>
        </w:rPr>
        <w:t>-chemical properties of water</w:t>
      </w:r>
      <w:r w:rsidR="00EB1AC6">
        <w:rPr>
          <w:sz w:val="20"/>
        </w:rPr>
        <w:t xml:space="preserve"> (</w:t>
      </w:r>
      <w:r w:rsidR="006A7A31">
        <w:rPr>
          <w:sz w:val="20"/>
        </w:rPr>
        <w:t>1- 3%</w:t>
      </w:r>
      <w:r w:rsidR="00EB1AC6">
        <w:rPr>
          <w:sz w:val="20"/>
        </w:rPr>
        <w:t>)</w:t>
      </w:r>
    </w:p>
    <w:p w:rsidR="00A522C2" w:rsidRDefault="00A522C2" w:rsidP="00DC0E0F">
      <w:pPr>
        <w:pStyle w:val="NormalWeb"/>
        <w:numPr>
          <w:ilvl w:val="0"/>
          <w:numId w:val="5"/>
        </w:numPr>
        <w:spacing w:before="0" w:after="0"/>
        <w:rPr>
          <w:sz w:val="20"/>
        </w:rPr>
      </w:pPr>
      <w:r>
        <w:rPr>
          <w:sz w:val="20"/>
        </w:rPr>
        <w:t>H-bonding.</w:t>
      </w:r>
      <w:r w:rsidR="00EB1AC6">
        <w:rPr>
          <w:sz w:val="20"/>
        </w:rPr>
        <w:t xml:space="preserve"> (</w:t>
      </w:r>
      <w:r w:rsidR="006A7A31">
        <w:rPr>
          <w:sz w:val="20"/>
        </w:rPr>
        <w:t>1- 3%</w:t>
      </w:r>
      <w:r w:rsidR="00EB1AC6">
        <w:rPr>
          <w:sz w:val="20"/>
        </w:rPr>
        <w:t>)</w:t>
      </w:r>
    </w:p>
    <w:p w:rsidR="003C0014" w:rsidRDefault="003C0014" w:rsidP="00DC0E0F">
      <w:pPr>
        <w:pStyle w:val="NormalWeb"/>
        <w:numPr>
          <w:ilvl w:val="0"/>
          <w:numId w:val="5"/>
        </w:numPr>
        <w:spacing w:before="0" w:after="0"/>
        <w:rPr>
          <w:sz w:val="20"/>
        </w:rPr>
      </w:pPr>
      <w:r>
        <w:rPr>
          <w:sz w:val="20"/>
        </w:rPr>
        <w:t>Solution chem</w:t>
      </w:r>
      <w:r w:rsidR="00662079">
        <w:rPr>
          <w:sz w:val="20"/>
        </w:rPr>
        <w:t>is</w:t>
      </w:r>
      <w:r>
        <w:rPr>
          <w:sz w:val="20"/>
        </w:rPr>
        <w:t>try</w:t>
      </w:r>
      <w:r w:rsidR="00EB1AC6">
        <w:rPr>
          <w:sz w:val="20"/>
        </w:rPr>
        <w:t xml:space="preserve"> (</w:t>
      </w:r>
      <w:r w:rsidR="006A7A31">
        <w:rPr>
          <w:sz w:val="20"/>
        </w:rPr>
        <w:t>1- 3%</w:t>
      </w:r>
      <w:r w:rsidR="00EB1AC6">
        <w:rPr>
          <w:sz w:val="20"/>
        </w:rPr>
        <w:t>)</w:t>
      </w:r>
    </w:p>
    <w:p w:rsidR="00662079" w:rsidRDefault="00662079" w:rsidP="00DC0E0F">
      <w:pPr>
        <w:pStyle w:val="NormalWeb"/>
        <w:numPr>
          <w:ilvl w:val="0"/>
          <w:numId w:val="5"/>
        </w:numPr>
        <w:spacing w:before="0" w:after="0"/>
        <w:rPr>
          <w:sz w:val="20"/>
        </w:rPr>
      </w:pPr>
      <w:r>
        <w:rPr>
          <w:sz w:val="20"/>
        </w:rPr>
        <w:t>Acids and bases</w:t>
      </w:r>
      <w:r w:rsidR="00EB1AC6">
        <w:rPr>
          <w:sz w:val="20"/>
        </w:rPr>
        <w:t xml:space="preserve"> (</w:t>
      </w:r>
      <w:r w:rsidR="006A7A31">
        <w:rPr>
          <w:sz w:val="20"/>
        </w:rPr>
        <w:t>1- 3%</w:t>
      </w:r>
      <w:r w:rsidR="00EB1AC6">
        <w:rPr>
          <w:sz w:val="20"/>
        </w:rPr>
        <w:t>)</w:t>
      </w:r>
    </w:p>
    <w:p w:rsidR="000324E8" w:rsidRPr="00201509" w:rsidRDefault="000324E8" w:rsidP="000324E8">
      <w:pPr>
        <w:pStyle w:val="PlainText"/>
        <w:ind w:left="954"/>
        <w:rPr>
          <w:rFonts w:ascii="Times New Roman" w:hAnsi="Times New Roman"/>
          <w:b/>
          <w:i/>
          <w:color w:val="FF0000"/>
          <w:sz w:val="20"/>
          <w:szCs w:val="20"/>
        </w:rPr>
      </w:pPr>
      <w:r w:rsidRPr="00201509">
        <w:rPr>
          <w:rFonts w:ascii="Times New Roman" w:hAnsi="Times New Roman"/>
          <w:color w:val="FF0000"/>
          <w:sz w:val="20"/>
          <w:szCs w:val="20"/>
          <w:u w:val="single"/>
        </w:rPr>
        <w:t>Lab activity:</w:t>
      </w:r>
      <w:r w:rsidRPr="00201509">
        <w:rPr>
          <w:rFonts w:ascii="Times New Roman" w:hAnsi="Times New Roman"/>
          <w:color w:val="FF0000"/>
          <w:sz w:val="20"/>
          <w:szCs w:val="20"/>
        </w:rPr>
        <w:t xml:space="preserve"> (a) Properties of Acids and Bases</w:t>
      </w:r>
    </w:p>
    <w:p w:rsidR="000324E8" w:rsidRPr="00201509" w:rsidRDefault="000324E8" w:rsidP="000324E8">
      <w:pPr>
        <w:pStyle w:val="PlainText"/>
        <w:ind w:left="2160"/>
        <w:rPr>
          <w:rFonts w:ascii="Times New Roman" w:hAnsi="Times New Roman"/>
          <w:color w:val="FF0000"/>
          <w:sz w:val="20"/>
          <w:szCs w:val="20"/>
        </w:rPr>
      </w:pPr>
      <w:r w:rsidRPr="00201509">
        <w:rPr>
          <w:rFonts w:ascii="Times New Roman" w:hAnsi="Times New Roman"/>
          <w:color w:val="FF0000"/>
          <w:sz w:val="20"/>
          <w:szCs w:val="20"/>
        </w:rPr>
        <w:t xml:space="preserve"> (b) Red Cabbage Indicator</w:t>
      </w:r>
    </w:p>
    <w:p w:rsidR="000324E8" w:rsidRPr="00201509" w:rsidRDefault="000324E8" w:rsidP="00201509">
      <w:pPr>
        <w:pStyle w:val="PlainText"/>
        <w:ind w:left="2160"/>
        <w:rPr>
          <w:rFonts w:ascii="Times New Roman" w:hAnsi="Times New Roman"/>
          <w:b/>
          <w:i/>
          <w:color w:val="FF0000"/>
          <w:sz w:val="20"/>
          <w:szCs w:val="20"/>
        </w:rPr>
      </w:pPr>
      <w:r w:rsidRPr="00201509">
        <w:rPr>
          <w:rFonts w:ascii="Times New Roman" w:hAnsi="Times New Roman"/>
          <w:color w:val="FF0000"/>
          <w:sz w:val="20"/>
          <w:szCs w:val="20"/>
        </w:rPr>
        <w:t xml:space="preserve"> (c) Acid Base Titration</w:t>
      </w:r>
    </w:p>
    <w:p w:rsidR="00A522C2" w:rsidRDefault="00A522C2" w:rsidP="00DC0E0F">
      <w:pPr>
        <w:pStyle w:val="NormalWeb"/>
        <w:numPr>
          <w:ilvl w:val="0"/>
          <w:numId w:val="5"/>
        </w:numPr>
        <w:spacing w:before="0" w:after="0"/>
        <w:rPr>
          <w:sz w:val="20"/>
        </w:rPr>
      </w:pPr>
      <w:r>
        <w:rPr>
          <w:sz w:val="20"/>
        </w:rPr>
        <w:t>Specific heat capacity of water</w:t>
      </w:r>
      <w:r w:rsidR="00EB1AC6">
        <w:rPr>
          <w:sz w:val="20"/>
        </w:rPr>
        <w:t xml:space="preserve"> (</w:t>
      </w:r>
      <w:r w:rsidR="006A7A31">
        <w:rPr>
          <w:sz w:val="20"/>
        </w:rPr>
        <w:t>1- 3%</w:t>
      </w:r>
      <w:r w:rsidR="00EB1AC6">
        <w:rPr>
          <w:sz w:val="20"/>
        </w:rPr>
        <w:t>)</w:t>
      </w:r>
    </w:p>
    <w:p w:rsidR="00A522C2" w:rsidRDefault="00723FF6" w:rsidP="00DC0E0F">
      <w:pPr>
        <w:pStyle w:val="NormalWeb"/>
        <w:numPr>
          <w:ilvl w:val="0"/>
          <w:numId w:val="5"/>
        </w:numPr>
        <w:spacing w:before="0" w:after="0"/>
        <w:rPr>
          <w:sz w:val="20"/>
        </w:rPr>
      </w:pPr>
      <w:r>
        <w:rPr>
          <w:sz w:val="20"/>
        </w:rPr>
        <w:t>Environmental pollution</w:t>
      </w:r>
      <w:r w:rsidR="00EB1AC6" w:rsidRPr="00EB1AC6">
        <w:rPr>
          <w:sz w:val="20"/>
        </w:rPr>
        <w:t xml:space="preserve"> </w:t>
      </w:r>
      <w:r w:rsidR="00EB1AC6">
        <w:rPr>
          <w:sz w:val="20"/>
        </w:rPr>
        <w:t>(</w:t>
      </w:r>
      <w:r w:rsidR="00D7549E">
        <w:rPr>
          <w:sz w:val="20"/>
        </w:rPr>
        <w:t>1- 3</w:t>
      </w:r>
      <w:r w:rsidR="00EB1AC6">
        <w:rPr>
          <w:sz w:val="20"/>
        </w:rPr>
        <w:t>%)</w:t>
      </w:r>
    </w:p>
    <w:p w:rsidR="00A522C2" w:rsidRDefault="00A522C2" w:rsidP="00DC0E0F">
      <w:pPr>
        <w:pStyle w:val="NormalWeb"/>
        <w:numPr>
          <w:ilvl w:val="0"/>
          <w:numId w:val="5"/>
        </w:numPr>
        <w:spacing w:before="0" w:after="0"/>
        <w:rPr>
          <w:sz w:val="20"/>
        </w:rPr>
      </w:pPr>
      <w:r>
        <w:rPr>
          <w:sz w:val="20"/>
        </w:rPr>
        <w:t>Water Pollution</w:t>
      </w:r>
      <w:r w:rsidR="00EB1AC6">
        <w:rPr>
          <w:sz w:val="20"/>
        </w:rPr>
        <w:t xml:space="preserve"> (</w:t>
      </w:r>
      <w:r w:rsidR="00D7549E">
        <w:rPr>
          <w:sz w:val="20"/>
        </w:rPr>
        <w:t>1- 3</w:t>
      </w:r>
      <w:r w:rsidR="00EB1AC6">
        <w:rPr>
          <w:sz w:val="20"/>
        </w:rPr>
        <w:t>%)</w:t>
      </w:r>
    </w:p>
    <w:p w:rsidR="00A522C2" w:rsidRPr="000324E8" w:rsidRDefault="000324E8" w:rsidP="000324E8">
      <w:pPr>
        <w:pStyle w:val="PlainText"/>
        <w:ind w:left="954"/>
        <w:rPr>
          <w:rFonts w:ascii="Times New Roman" w:hAnsi="Times New Roman"/>
          <w:color w:val="FF0000"/>
          <w:sz w:val="20"/>
          <w:szCs w:val="20"/>
        </w:rPr>
      </w:pPr>
      <w:r w:rsidRPr="000324E8">
        <w:rPr>
          <w:rFonts w:ascii="Times New Roman" w:hAnsi="Times New Roman"/>
          <w:color w:val="FF0000"/>
          <w:sz w:val="20"/>
          <w:szCs w:val="20"/>
          <w:u w:val="single"/>
        </w:rPr>
        <w:t>Lab activity</w:t>
      </w:r>
      <w:r w:rsidRPr="000324E8">
        <w:rPr>
          <w:rFonts w:ascii="Times New Roman" w:hAnsi="Times New Roman"/>
          <w:color w:val="FF0000"/>
          <w:sz w:val="20"/>
          <w:szCs w:val="20"/>
        </w:rPr>
        <w:t>: Water Purification Activities</w:t>
      </w:r>
    </w:p>
    <w:p w:rsidR="00A522C2" w:rsidRPr="00A522C2" w:rsidRDefault="00A522C2" w:rsidP="00A522C2">
      <w:pPr>
        <w:pStyle w:val="NormalWeb"/>
        <w:numPr>
          <w:ilvl w:val="0"/>
          <w:numId w:val="8"/>
        </w:numPr>
        <w:spacing w:before="0" w:after="0"/>
        <w:rPr>
          <w:b/>
          <w:sz w:val="20"/>
        </w:rPr>
      </w:pPr>
      <w:r w:rsidRPr="00A522C2">
        <w:rPr>
          <w:b/>
          <w:sz w:val="20"/>
        </w:rPr>
        <w:t>AIR</w:t>
      </w:r>
    </w:p>
    <w:p w:rsidR="00302326" w:rsidRDefault="00302326" w:rsidP="00DC0E0F">
      <w:pPr>
        <w:pStyle w:val="NormalWeb"/>
        <w:numPr>
          <w:ilvl w:val="0"/>
          <w:numId w:val="5"/>
        </w:numPr>
        <w:spacing w:before="0" w:after="0"/>
        <w:rPr>
          <w:sz w:val="20"/>
        </w:rPr>
      </w:pPr>
      <w:r>
        <w:rPr>
          <w:sz w:val="20"/>
        </w:rPr>
        <w:t xml:space="preserve"> </w:t>
      </w:r>
      <w:r w:rsidR="00A522C2">
        <w:rPr>
          <w:sz w:val="20"/>
        </w:rPr>
        <w:t>Macroscopic view of Air</w:t>
      </w:r>
      <w:r w:rsidR="00EB1AC6">
        <w:rPr>
          <w:sz w:val="20"/>
        </w:rPr>
        <w:t xml:space="preserve"> (</w:t>
      </w:r>
      <w:r w:rsidR="00D7549E">
        <w:rPr>
          <w:sz w:val="20"/>
        </w:rPr>
        <w:t>1- 3</w:t>
      </w:r>
      <w:r w:rsidR="00EB1AC6">
        <w:rPr>
          <w:sz w:val="20"/>
        </w:rPr>
        <w:t>%)</w:t>
      </w:r>
    </w:p>
    <w:p w:rsidR="00A522C2" w:rsidRDefault="00A522C2" w:rsidP="00DC0E0F">
      <w:pPr>
        <w:pStyle w:val="NormalWeb"/>
        <w:numPr>
          <w:ilvl w:val="0"/>
          <w:numId w:val="5"/>
        </w:numPr>
        <w:spacing w:before="0" w:after="0"/>
        <w:rPr>
          <w:sz w:val="20"/>
        </w:rPr>
      </w:pPr>
      <w:r>
        <w:rPr>
          <w:sz w:val="20"/>
        </w:rPr>
        <w:t>Description of various gases</w:t>
      </w:r>
      <w:r w:rsidR="00EB1AC6">
        <w:rPr>
          <w:sz w:val="20"/>
        </w:rPr>
        <w:t xml:space="preserve"> (</w:t>
      </w:r>
      <w:r w:rsidR="00D7549E">
        <w:rPr>
          <w:sz w:val="20"/>
        </w:rPr>
        <w:t>1- 3</w:t>
      </w:r>
      <w:r w:rsidR="00EB1AC6">
        <w:rPr>
          <w:sz w:val="20"/>
        </w:rPr>
        <w:t>%)</w:t>
      </w:r>
    </w:p>
    <w:p w:rsidR="00A522C2" w:rsidRDefault="00A522C2" w:rsidP="00DC0E0F">
      <w:pPr>
        <w:pStyle w:val="NormalWeb"/>
        <w:numPr>
          <w:ilvl w:val="0"/>
          <w:numId w:val="5"/>
        </w:numPr>
        <w:spacing w:before="0" w:after="0"/>
        <w:rPr>
          <w:sz w:val="20"/>
        </w:rPr>
      </w:pPr>
      <w:r>
        <w:rPr>
          <w:sz w:val="20"/>
        </w:rPr>
        <w:t>Properties of Gases – P, V, T, n</w:t>
      </w:r>
      <w:r w:rsidR="00EB1AC6">
        <w:rPr>
          <w:sz w:val="20"/>
        </w:rPr>
        <w:t xml:space="preserve"> (</w:t>
      </w:r>
      <w:r w:rsidR="00D7549E">
        <w:rPr>
          <w:sz w:val="20"/>
        </w:rPr>
        <w:t>1- 3</w:t>
      </w:r>
      <w:r w:rsidR="00EB1AC6">
        <w:rPr>
          <w:sz w:val="20"/>
        </w:rPr>
        <w:t>%)</w:t>
      </w:r>
    </w:p>
    <w:p w:rsidR="00A522C2" w:rsidRDefault="00EB1AC6" w:rsidP="00A522C2">
      <w:pPr>
        <w:pStyle w:val="NormalWeb"/>
        <w:numPr>
          <w:ilvl w:val="0"/>
          <w:numId w:val="5"/>
        </w:numPr>
        <w:spacing w:before="0" w:after="0"/>
        <w:rPr>
          <w:sz w:val="20"/>
        </w:rPr>
      </w:pPr>
      <w:r>
        <w:rPr>
          <w:sz w:val="20"/>
        </w:rPr>
        <w:t>Gas Laws, and acid rain (</w:t>
      </w:r>
      <w:r w:rsidR="00D7549E">
        <w:rPr>
          <w:sz w:val="20"/>
        </w:rPr>
        <w:t>1- 3</w:t>
      </w:r>
      <w:r>
        <w:rPr>
          <w:sz w:val="20"/>
        </w:rPr>
        <w:t>%)</w:t>
      </w:r>
    </w:p>
    <w:p w:rsidR="00712891" w:rsidRPr="00712891" w:rsidRDefault="00712891" w:rsidP="00712891">
      <w:pPr>
        <w:pStyle w:val="PlainText"/>
        <w:ind w:left="954"/>
        <w:rPr>
          <w:rFonts w:ascii="Times New Roman" w:hAnsi="Times New Roman"/>
          <w:color w:val="FF0000"/>
          <w:sz w:val="20"/>
          <w:szCs w:val="20"/>
        </w:rPr>
      </w:pPr>
      <w:r w:rsidRPr="00712891">
        <w:rPr>
          <w:rFonts w:ascii="Times New Roman" w:hAnsi="Times New Roman"/>
          <w:color w:val="FF0000"/>
          <w:sz w:val="20"/>
          <w:szCs w:val="20"/>
          <w:u w:val="single"/>
        </w:rPr>
        <w:t>Lab activity</w:t>
      </w:r>
      <w:r w:rsidRPr="00712891">
        <w:rPr>
          <w:rFonts w:ascii="Times New Roman" w:hAnsi="Times New Roman"/>
          <w:color w:val="FF0000"/>
          <w:sz w:val="20"/>
          <w:szCs w:val="20"/>
        </w:rPr>
        <w:t>: (a) Cartesian Divers</w:t>
      </w:r>
    </w:p>
    <w:p w:rsidR="00712891" w:rsidRPr="00712891" w:rsidRDefault="00712891" w:rsidP="00712891">
      <w:pPr>
        <w:pStyle w:val="PlainText"/>
        <w:rPr>
          <w:rFonts w:ascii="Times New Roman" w:hAnsi="Times New Roman"/>
          <w:sz w:val="20"/>
          <w:szCs w:val="20"/>
        </w:rPr>
      </w:pPr>
      <w:r>
        <w:rPr>
          <w:rFonts w:ascii="Times New Roman" w:hAnsi="Times New Roman"/>
          <w:color w:val="FF0000"/>
          <w:sz w:val="20"/>
          <w:szCs w:val="20"/>
        </w:rPr>
        <w:t xml:space="preserve">                                        </w:t>
      </w:r>
      <w:r w:rsidRPr="00712891">
        <w:rPr>
          <w:rFonts w:ascii="Times New Roman" w:hAnsi="Times New Roman"/>
          <w:color w:val="FF0000"/>
          <w:sz w:val="20"/>
          <w:szCs w:val="20"/>
        </w:rPr>
        <w:t>(b) Air Pressure Activities</w:t>
      </w:r>
      <w:r w:rsidRPr="00712891">
        <w:rPr>
          <w:rFonts w:ascii="Times New Roman" w:hAnsi="Times New Roman"/>
          <w:sz w:val="20"/>
          <w:szCs w:val="20"/>
        </w:rPr>
        <w:t xml:space="preserve"> </w:t>
      </w:r>
    </w:p>
    <w:p w:rsidR="00A522C2" w:rsidRDefault="00A522C2" w:rsidP="00DC0E0F">
      <w:pPr>
        <w:pStyle w:val="NormalWeb"/>
        <w:numPr>
          <w:ilvl w:val="0"/>
          <w:numId w:val="5"/>
        </w:numPr>
        <w:spacing w:before="0" w:after="0"/>
        <w:rPr>
          <w:sz w:val="20"/>
        </w:rPr>
      </w:pPr>
      <w:r>
        <w:rPr>
          <w:sz w:val="20"/>
        </w:rPr>
        <w:t>Composition of the atmosphere</w:t>
      </w:r>
      <w:r w:rsidR="00EB1AC6">
        <w:rPr>
          <w:sz w:val="20"/>
        </w:rPr>
        <w:t xml:space="preserve"> (</w:t>
      </w:r>
      <w:r w:rsidR="00D7549E">
        <w:rPr>
          <w:sz w:val="20"/>
        </w:rPr>
        <w:t>1- 3</w:t>
      </w:r>
      <w:r w:rsidR="00EB1AC6">
        <w:rPr>
          <w:sz w:val="20"/>
        </w:rPr>
        <w:t>%)</w:t>
      </w:r>
    </w:p>
    <w:p w:rsidR="00A522C2" w:rsidRDefault="00A522C2" w:rsidP="00DC0E0F">
      <w:pPr>
        <w:pStyle w:val="NormalWeb"/>
        <w:numPr>
          <w:ilvl w:val="0"/>
          <w:numId w:val="5"/>
        </w:numPr>
        <w:spacing w:before="0" w:after="0"/>
        <w:rPr>
          <w:sz w:val="20"/>
        </w:rPr>
      </w:pPr>
      <w:r>
        <w:rPr>
          <w:sz w:val="20"/>
        </w:rPr>
        <w:t>Combustion</w:t>
      </w:r>
      <w:r w:rsidR="00EB1AC6">
        <w:rPr>
          <w:sz w:val="20"/>
        </w:rPr>
        <w:t xml:space="preserve"> (</w:t>
      </w:r>
      <w:r w:rsidR="00D7549E">
        <w:rPr>
          <w:sz w:val="20"/>
        </w:rPr>
        <w:t>1- 3</w:t>
      </w:r>
      <w:r w:rsidR="00EB1AC6">
        <w:rPr>
          <w:sz w:val="20"/>
        </w:rPr>
        <w:t>%)</w:t>
      </w:r>
    </w:p>
    <w:p w:rsidR="0072487D" w:rsidRDefault="0072487D" w:rsidP="0072487D">
      <w:pPr>
        <w:pStyle w:val="NormalWeb"/>
        <w:spacing w:before="0" w:after="0"/>
        <w:rPr>
          <w:sz w:val="20"/>
        </w:rPr>
      </w:pPr>
    </w:p>
    <w:p w:rsidR="0072487D" w:rsidRPr="00324978" w:rsidRDefault="00324978" w:rsidP="0072487D">
      <w:pPr>
        <w:pStyle w:val="NormalWeb"/>
        <w:numPr>
          <w:ilvl w:val="0"/>
          <w:numId w:val="8"/>
        </w:numPr>
        <w:spacing w:before="0" w:after="0"/>
        <w:rPr>
          <w:b/>
          <w:sz w:val="20"/>
        </w:rPr>
      </w:pPr>
      <w:r w:rsidRPr="00324978">
        <w:rPr>
          <w:b/>
          <w:sz w:val="20"/>
        </w:rPr>
        <w:t>ENERGY FOR THE 21</w:t>
      </w:r>
      <w:r w:rsidRPr="00324978">
        <w:rPr>
          <w:b/>
          <w:sz w:val="20"/>
          <w:vertAlign w:val="superscript"/>
        </w:rPr>
        <w:t>ST</w:t>
      </w:r>
      <w:r w:rsidRPr="00324978">
        <w:rPr>
          <w:b/>
          <w:sz w:val="20"/>
        </w:rPr>
        <w:t xml:space="preserve"> CENTURY</w:t>
      </w:r>
    </w:p>
    <w:p w:rsidR="00324978" w:rsidRDefault="00324978" w:rsidP="00DC0E0F">
      <w:pPr>
        <w:pStyle w:val="NormalWeb"/>
        <w:numPr>
          <w:ilvl w:val="0"/>
          <w:numId w:val="5"/>
        </w:numPr>
        <w:spacing w:before="0" w:after="0"/>
        <w:rPr>
          <w:sz w:val="20"/>
        </w:rPr>
      </w:pPr>
      <w:r>
        <w:rPr>
          <w:sz w:val="20"/>
        </w:rPr>
        <w:t xml:space="preserve">Sources of energy. Types of energy; kinetic, potential, </w:t>
      </w:r>
      <w:proofErr w:type="spellStart"/>
      <w:r>
        <w:rPr>
          <w:sz w:val="20"/>
        </w:rPr>
        <w:t>etc</w:t>
      </w:r>
      <w:proofErr w:type="spellEnd"/>
      <w:r>
        <w:rPr>
          <w:sz w:val="20"/>
        </w:rPr>
        <w:t xml:space="preserve">, </w:t>
      </w:r>
      <w:proofErr w:type="gramStart"/>
      <w:r>
        <w:rPr>
          <w:sz w:val="20"/>
        </w:rPr>
        <w:t>The</w:t>
      </w:r>
      <w:proofErr w:type="gramEnd"/>
      <w:r>
        <w:rPr>
          <w:sz w:val="20"/>
        </w:rPr>
        <w:t xml:space="preserve"> sun.</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Photosynthesis. Autotrophs and energy</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Uses of energy</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Fossil fuels; Disadvantages of fossil fuels</w:t>
      </w:r>
      <w:r w:rsidR="00EB1AC6">
        <w:rPr>
          <w:sz w:val="20"/>
        </w:rPr>
        <w:t xml:space="preserve"> (</w:t>
      </w:r>
      <w:r w:rsidR="00D7549E">
        <w:rPr>
          <w:sz w:val="20"/>
        </w:rPr>
        <w:t>1- 3</w:t>
      </w:r>
      <w:r w:rsidR="00EB1AC6">
        <w:rPr>
          <w:sz w:val="20"/>
        </w:rPr>
        <w:t>%)</w:t>
      </w:r>
    </w:p>
    <w:p w:rsidR="00324978" w:rsidRDefault="00662079" w:rsidP="00DC0E0F">
      <w:pPr>
        <w:pStyle w:val="NormalWeb"/>
        <w:numPr>
          <w:ilvl w:val="0"/>
          <w:numId w:val="5"/>
        </w:numPr>
        <w:spacing w:before="0" w:after="0"/>
        <w:rPr>
          <w:sz w:val="20"/>
        </w:rPr>
      </w:pPr>
      <w:r>
        <w:rPr>
          <w:sz w:val="20"/>
        </w:rPr>
        <w:t xml:space="preserve">Harnessing the secrets of the Nucleus - </w:t>
      </w:r>
      <w:r w:rsidR="00324978">
        <w:rPr>
          <w:sz w:val="20"/>
        </w:rPr>
        <w:t>Nuclear energy</w:t>
      </w:r>
      <w:r w:rsidR="00EB1AC6">
        <w:rPr>
          <w:sz w:val="20"/>
        </w:rPr>
        <w:t xml:space="preserve"> (</w:t>
      </w:r>
      <w:r w:rsidR="00D7549E">
        <w:rPr>
          <w:sz w:val="20"/>
        </w:rPr>
        <w:t>1- 3</w:t>
      </w:r>
      <w:r w:rsidR="00EB1AC6">
        <w:rPr>
          <w:sz w:val="20"/>
        </w:rPr>
        <w:t>%)</w:t>
      </w:r>
    </w:p>
    <w:p w:rsidR="000324E8" w:rsidRPr="000324E8" w:rsidRDefault="000324E8" w:rsidP="000324E8">
      <w:pPr>
        <w:pStyle w:val="NormalWeb"/>
        <w:spacing w:before="0" w:after="0"/>
        <w:ind w:left="954"/>
        <w:rPr>
          <w:color w:val="FF0000"/>
          <w:sz w:val="20"/>
        </w:rPr>
      </w:pPr>
      <w:r w:rsidRPr="000324E8">
        <w:rPr>
          <w:color w:val="FF0000"/>
          <w:sz w:val="20"/>
          <w:u w:val="single"/>
        </w:rPr>
        <w:t>Lab activity</w:t>
      </w:r>
      <w:r w:rsidRPr="000324E8">
        <w:rPr>
          <w:color w:val="FF0000"/>
          <w:sz w:val="20"/>
        </w:rPr>
        <w:t xml:space="preserve">: </w:t>
      </w:r>
      <w:r w:rsidR="003F6C85">
        <w:rPr>
          <w:color w:val="FF0000"/>
          <w:sz w:val="20"/>
        </w:rPr>
        <w:t>A</w:t>
      </w:r>
      <w:r w:rsidRPr="000324E8">
        <w:rPr>
          <w:color w:val="FF0000"/>
          <w:sz w:val="20"/>
        </w:rPr>
        <w:t xml:space="preserve"> simulated experiment to show various types of radioactive particles</w:t>
      </w:r>
    </w:p>
    <w:p w:rsidR="00324978" w:rsidRDefault="003C0014" w:rsidP="00DC0E0F">
      <w:pPr>
        <w:pStyle w:val="NormalWeb"/>
        <w:numPr>
          <w:ilvl w:val="0"/>
          <w:numId w:val="5"/>
        </w:numPr>
        <w:spacing w:before="0" w:after="0"/>
        <w:rPr>
          <w:sz w:val="20"/>
        </w:rPr>
      </w:pPr>
      <w:r>
        <w:rPr>
          <w:sz w:val="20"/>
        </w:rPr>
        <w:t>Global (</w:t>
      </w:r>
      <w:r w:rsidR="00EB1AC6">
        <w:rPr>
          <w:sz w:val="20"/>
        </w:rPr>
        <w:t>r</w:t>
      </w:r>
      <w:r w:rsidR="00324978">
        <w:rPr>
          <w:sz w:val="20"/>
        </w:rPr>
        <w:t>e</w:t>
      </w:r>
      <w:r>
        <w:rPr>
          <w:sz w:val="20"/>
        </w:rPr>
        <w:t>)</w:t>
      </w:r>
      <w:r w:rsidR="00324978">
        <w:rPr>
          <w:sz w:val="20"/>
        </w:rPr>
        <w:t>distribution of e</w:t>
      </w:r>
      <w:r>
        <w:rPr>
          <w:sz w:val="20"/>
        </w:rPr>
        <w:t>nergy</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Energy and environmental pollution</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Energy and politics</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Entropy</w:t>
      </w:r>
      <w:r w:rsidR="00EB1AC6">
        <w:rPr>
          <w:sz w:val="20"/>
        </w:rPr>
        <w:t xml:space="preserve"> (</w:t>
      </w:r>
      <w:r w:rsidR="00D7549E">
        <w:rPr>
          <w:sz w:val="20"/>
        </w:rPr>
        <w:t>1- 3</w:t>
      </w:r>
      <w:r w:rsidR="00EB1AC6">
        <w:rPr>
          <w:sz w:val="20"/>
        </w:rPr>
        <w:t>%)</w:t>
      </w:r>
    </w:p>
    <w:p w:rsidR="00324978" w:rsidRDefault="00324978" w:rsidP="00DC0E0F">
      <w:pPr>
        <w:pStyle w:val="NormalWeb"/>
        <w:numPr>
          <w:ilvl w:val="0"/>
          <w:numId w:val="5"/>
        </w:numPr>
        <w:spacing w:before="0" w:after="0"/>
        <w:rPr>
          <w:sz w:val="20"/>
        </w:rPr>
      </w:pPr>
      <w:r>
        <w:rPr>
          <w:sz w:val="20"/>
        </w:rPr>
        <w:t>Bond breaking and bond making.</w:t>
      </w:r>
      <w:r w:rsidR="00EB1AC6">
        <w:rPr>
          <w:sz w:val="20"/>
        </w:rPr>
        <w:t xml:space="preserve"> (</w:t>
      </w:r>
      <w:r w:rsidR="00D7549E">
        <w:rPr>
          <w:sz w:val="20"/>
        </w:rPr>
        <w:t>1- 3</w:t>
      </w:r>
      <w:r w:rsidR="00EB1AC6">
        <w:rPr>
          <w:sz w:val="20"/>
        </w:rPr>
        <w:t>%)</w:t>
      </w:r>
    </w:p>
    <w:p w:rsidR="00324978" w:rsidRDefault="00324978" w:rsidP="00324978">
      <w:pPr>
        <w:pStyle w:val="NormalWeb"/>
        <w:spacing w:before="0" w:after="0"/>
        <w:rPr>
          <w:sz w:val="20"/>
        </w:rPr>
      </w:pPr>
    </w:p>
    <w:p w:rsidR="003C0014" w:rsidRPr="003C0014" w:rsidRDefault="003C0014" w:rsidP="003C0014">
      <w:pPr>
        <w:pStyle w:val="NormalWeb"/>
        <w:numPr>
          <w:ilvl w:val="0"/>
          <w:numId w:val="8"/>
        </w:numPr>
        <w:spacing w:before="0" w:after="0"/>
        <w:rPr>
          <w:b/>
          <w:sz w:val="20"/>
        </w:rPr>
      </w:pPr>
      <w:r w:rsidRPr="003C0014">
        <w:rPr>
          <w:b/>
          <w:sz w:val="20"/>
        </w:rPr>
        <w:t>ORGANIC, BIOCHEMISTRY AND BIOTECHNOLGY</w:t>
      </w:r>
    </w:p>
    <w:p w:rsidR="003C0014" w:rsidRDefault="003C0014" w:rsidP="00DC0E0F">
      <w:pPr>
        <w:pStyle w:val="NormalWeb"/>
        <w:numPr>
          <w:ilvl w:val="0"/>
          <w:numId w:val="5"/>
        </w:numPr>
        <w:spacing w:before="0" w:after="0"/>
        <w:rPr>
          <w:sz w:val="20"/>
        </w:rPr>
      </w:pPr>
      <w:r>
        <w:rPr>
          <w:sz w:val="20"/>
        </w:rPr>
        <w:t>Polymers, natural and synthetic polymers</w:t>
      </w:r>
      <w:r w:rsidR="00EB1AC6">
        <w:rPr>
          <w:sz w:val="20"/>
        </w:rPr>
        <w:t xml:space="preserve"> (</w:t>
      </w:r>
      <w:r w:rsidR="00D7549E">
        <w:rPr>
          <w:sz w:val="20"/>
        </w:rPr>
        <w:t>1- 3</w:t>
      </w:r>
      <w:r w:rsidR="00EB1AC6">
        <w:rPr>
          <w:sz w:val="20"/>
        </w:rPr>
        <w:t>%)</w:t>
      </w:r>
    </w:p>
    <w:p w:rsidR="00201509" w:rsidRPr="00201509" w:rsidRDefault="00201509" w:rsidP="00201509">
      <w:pPr>
        <w:pStyle w:val="PlainText"/>
        <w:ind w:left="954"/>
        <w:rPr>
          <w:rFonts w:ascii="Times New Roman" w:hAnsi="Times New Roman"/>
          <w:sz w:val="20"/>
          <w:szCs w:val="20"/>
        </w:rPr>
      </w:pPr>
      <w:r w:rsidRPr="00201509">
        <w:rPr>
          <w:rFonts w:ascii="Times New Roman" w:hAnsi="Times New Roman"/>
          <w:sz w:val="20"/>
          <w:szCs w:val="20"/>
        </w:rPr>
        <w:t xml:space="preserve">Lab activity: </w:t>
      </w:r>
      <w:r>
        <w:rPr>
          <w:rFonts w:ascii="Times New Roman" w:hAnsi="Times New Roman"/>
          <w:sz w:val="20"/>
          <w:szCs w:val="20"/>
        </w:rPr>
        <w:t xml:space="preserve">(a) </w:t>
      </w:r>
      <w:r w:rsidR="00C023BB">
        <w:rPr>
          <w:rFonts w:ascii="Times New Roman" w:hAnsi="Times New Roman"/>
          <w:color w:val="FF0000"/>
          <w:sz w:val="20"/>
          <w:szCs w:val="20"/>
        </w:rPr>
        <w:t>Making Glue</w:t>
      </w:r>
      <w:r w:rsidRPr="00201509">
        <w:rPr>
          <w:rFonts w:ascii="Times New Roman" w:hAnsi="Times New Roman"/>
          <w:color w:val="FF0000"/>
          <w:sz w:val="20"/>
          <w:szCs w:val="20"/>
        </w:rPr>
        <w:t xml:space="preserve"> - Crosslinking</w:t>
      </w:r>
      <w:r w:rsidRPr="00201509">
        <w:rPr>
          <w:rFonts w:ascii="Times New Roman" w:hAnsi="Times New Roman"/>
          <w:sz w:val="20"/>
          <w:szCs w:val="20"/>
        </w:rPr>
        <w:t xml:space="preserve">  </w:t>
      </w:r>
    </w:p>
    <w:p w:rsidR="00201509" w:rsidRPr="00C00700" w:rsidRDefault="00201509" w:rsidP="00C00700">
      <w:pPr>
        <w:pStyle w:val="PlainText"/>
        <w:ind w:left="1440" w:firstLine="630"/>
        <w:rPr>
          <w:rFonts w:ascii="Times New Roman" w:hAnsi="Times New Roman"/>
          <w:color w:val="FF0000"/>
          <w:sz w:val="20"/>
          <w:szCs w:val="20"/>
        </w:rPr>
      </w:pPr>
      <w:r>
        <w:rPr>
          <w:rFonts w:ascii="Times New Roman" w:hAnsi="Times New Roman"/>
          <w:color w:val="FF0000"/>
          <w:sz w:val="20"/>
          <w:szCs w:val="20"/>
        </w:rPr>
        <w:t xml:space="preserve">(b) </w:t>
      </w:r>
      <w:r w:rsidRPr="00201509">
        <w:rPr>
          <w:rFonts w:ascii="Times New Roman" w:hAnsi="Times New Roman"/>
          <w:color w:val="FF0000"/>
          <w:sz w:val="20"/>
          <w:szCs w:val="20"/>
        </w:rPr>
        <w:t>Amazing Pin Cushion</w:t>
      </w:r>
    </w:p>
    <w:p w:rsidR="003C0014" w:rsidRDefault="003C0014" w:rsidP="00DC0E0F">
      <w:pPr>
        <w:pStyle w:val="NormalWeb"/>
        <w:numPr>
          <w:ilvl w:val="0"/>
          <w:numId w:val="5"/>
        </w:numPr>
        <w:spacing w:before="0" w:after="0"/>
        <w:rPr>
          <w:sz w:val="20"/>
        </w:rPr>
      </w:pPr>
      <w:r>
        <w:rPr>
          <w:sz w:val="20"/>
        </w:rPr>
        <w:t>Plastics, rubber</w:t>
      </w:r>
      <w:r w:rsidR="00EB1AC6">
        <w:rPr>
          <w:sz w:val="20"/>
        </w:rPr>
        <w:t xml:space="preserve"> (</w:t>
      </w:r>
      <w:r w:rsidR="00D7549E">
        <w:rPr>
          <w:sz w:val="20"/>
        </w:rPr>
        <w:t>1- 3</w:t>
      </w:r>
      <w:r w:rsidR="00EB1AC6">
        <w:rPr>
          <w:sz w:val="20"/>
        </w:rPr>
        <w:t>%)</w:t>
      </w:r>
    </w:p>
    <w:p w:rsidR="003C0014" w:rsidRDefault="003C0014" w:rsidP="00DC0E0F">
      <w:pPr>
        <w:pStyle w:val="NormalWeb"/>
        <w:numPr>
          <w:ilvl w:val="0"/>
          <w:numId w:val="5"/>
        </w:numPr>
        <w:spacing w:before="0" w:after="0"/>
        <w:rPr>
          <w:sz w:val="20"/>
        </w:rPr>
      </w:pPr>
      <w:r>
        <w:rPr>
          <w:sz w:val="20"/>
        </w:rPr>
        <w:t>Liquid crystals</w:t>
      </w:r>
      <w:r w:rsidR="00EB1AC6">
        <w:rPr>
          <w:sz w:val="20"/>
        </w:rPr>
        <w:t xml:space="preserve"> (</w:t>
      </w:r>
      <w:r w:rsidR="008C33EF">
        <w:rPr>
          <w:sz w:val="20"/>
        </w:rPr>
        <w:t>1- 3</w:t>
      </w:r>
      <w:r w:rsidR="00EB1AC6">
        <w:rPr>
          <w:sz w:val="20"/>
        </w:rPr>
        <w:t>%)</w:t>
      </w:r>
    </w:p>
    <w:p w:rsidR="003C0014" w:rsidRDefault="003C0014" w:rsidP="00DC0E0F">
      <w:pPr>
        <w:pStyle w:val="NormalWeb"/>
        <w:numPr>
          <w:ilvl w:val="0"/>
          <w:numId w:val="5"/>
        </w:numPr>
        <w:spacing w:before="0" w:after="0"/>
        <w:rPr>
          <w:sz w:val="20"/>
        </w:rPr>
      </w:pPr>
      <w:r>
        <w:rPr>
          <w:sz w:val="20"/>
        </w:rPr>
        <w:lastRenderedPageBreak/>
        <w:t>Natural polymers: carbohydrates and polysaccharides</w:t>
      </w:r>
      <w:r w:rsidR="00EB1AC6">
        <w:rPr>
          <w:sz w:val="20"/>
        </w:rPr>
        <w:t xml:space="preserve"> (</w:t>
      </w:r>
      <w:r w:rsidR="008C33EF">
        <w:rPr>
          <w:sz w:val="20"/>
        </w:rPr>
        <w:t>1- 3</w:t>
      </w:r>
      <w:r w:rsidR="00EB1AC6">
        <w:rPr>
          <w:sz w:val="20"/>
        </w:rPr>
        <w:t>%)</w:t>
      </w:r>
    </w:p>
    <w:p w:rsidR="003C0014" w:rsidRDefault="00455F5E" w:rsidP="00DC0E0F">
      <w:pPr>
        <w:pStyle w:val="NormalWeb"/>
        <w:numPr>
          <w:ilvl w:val="0"/>
          <w:numId w:val="5"/>
        </w:numPr>
        <w:spacing w:before="0" w:after="0"/>
        <w:rPr>
          <w:sz w:val="20"/>
        </w:rPr>
      </w:pPr>
      <w:r>
        <w:rPr>
          <w:sz w:val="20"/>
        </w:rPr>
        <w:t>Nucleic acids and nucleotides</w:t>
      </w:r>
      <w:r w:rsidR="00EB1AC6">
        <w:rPr>
          <w:sz w:val="20"/>
        </w:rPr>
        <w:t xml:space="preserve"> (</w:t>
      </w:r>
      <w:r w:rsidR="008C33EF">
        <w:rPr>
          <w:sz w:val="20"/>
        </w:rPr>
        <w:t>1- 3</w:t>
      </w:r>
      <w:r w:rsidR="00EB1AC6">
        <w:rPr>
          <w:sz w:val="20"/>
        </w:rPr>
        <w:t>%)</w:t>
      </w:r>
    </w:p>
    <w:p w:rsidR="003C0014" w:rsidRDefault="00662079" w:rsidP="00662079">
      <w:pPr>
        <w:pStyle w:val="NormalWeb"/>
        <w:numPr>
          <w:ilvl w:val="0"/>
          <w:numId w:val="5"/>
        </w:numPr>
        <w:spacing w:before="0" w:after="0"/>
        <w:rPr>
          <w:sz w:val="20"/>
        </w:rPr>
      </w:pPr>
      <w:r>
        <w:rPr>
          <w:sz w:val="20"/>
        </w:rPr>
        <w:t>The Chemistry of heredity (</w:t>
      </w:r>
      <w:r w:rsidR="00455F5E">
        <w:rPr>
          <w:sz w:val="20"/>
        </w:rPr>
        <w:t>DNA</w:t>
      </w:r>
      <w:r>
        <w:rPr>
          <w:sz w:val="20"/>
        </w:rPr>
        <w:t>)</w:t>
      </w:r>
      <w:r w:rsidR="00EB1AC6">
        <w:rPr>
          <w:sz w:val="20"/>
        </w:rPr>
        <w:t xml:space="preserve"> (</w:t>
      </w:r>
      <w:r w:rsidR="008C33EF">
        <w:rPr>
          <w:sz w:val="20"/>
        </w:rPr>
        <w:t>1- 3</w:t>
      </w:r>
      <w:r w:rsidR="00EB1AC6">
        <w:rPr>
          <w:sz w:val="20"/>
        </w:rPr>
        <w:t>%)</w:t>
      </w:r>
    </w:p>
    <w:p w:rsidR="00662079" w:rsidRDefault="00662079" w:rsidP="00662079">
      <w:pPr>
        <w:pStyle w:val="NormalWeb"/>
        <w:numPr>
          <w:ilvl w:val="0"/>
          <w:numId w:val="5"/>
        </w:numPr>
        <w:spacing w:before="0" w:after="0"/>
        <w:rPr>
          <w:sz w:val="20"/>
        </w:rPr>
      </w:pPr>
      <w:r>
        <w:rPr>
          <w:sz w:val="20"/>
        </w:rPr>
        <w:t>Cosmetics and Personal care</w:t>
      </w:r>
      <w:r w:rsidR="00EB1AC6">
        <w:rPr>
          <w:sz w:val="20"/>
        </w:rPr>
        <w:t xml:space="preserve"> (</w:t>
      </w:r>
      <w:r w:rsidR="008C33EF">
        <w:rPr>
          <w:sz w:val="20"/>
        </w:rPr>
        <w:t>1- 3</w:t>
      </w:r>
      <w:r w:rsidR="00EB1AC6">
        <w:rPr>
          <w:sz w:val="20"/>
        </w:rPr>
        <w:t>%)</w:t>
      </w:r>
    </w:p>
    <w:p w:rsidR="00662079" w:rsidRPr="00662079" w:rsidRDefault="00662079" w:rsidP="00662079">
      <w:pPr>
        <w:pStyle w:val="NormalWeb"/>
        <w:numPr>
          <w:ilvl w:val="0"/>
          <w:numId w:val="5"/>
        </w:numPr>
        <w:spacing w:before="0" w:after="0"/>
        <w:rPr>
          <w:sz w:val="20"/>
        </w:rPr>
      </w:pPr>
      <w:r>
        <w:rPr>
          <w:sz w:val="20"/>
        </w:rPr>
        <w:t>Medicine and drugs</w:t>
      </w:r>
      <w:r w:rsidR="00EB1AC6">
        <w:rPr>
          <w:sz w:val="20"/>
        </w:rPr>
        <w:t xml:space="preserve"> (</w:t>
      </w:r>
      <w:r w:rsidR="008C33EF">
        <w:rPr>
          <w:sz w:val="20"/>
        </w:rPr>
        <w:t>1- 3</w:t>
      </w:r>
      <w:r w:rsidR="00EB1AC6">
        <w:rPr>
          <w:sz w:val="20"/>
        </w:rPr>
        <w:t>%)</w:t>
      </w:r>
    </w:p>
    <w:p w:rsidR="00302326" w:rsidRPr="00212593" w:rsidRDefault="00302326" w:rsidP="00212593">
      <w:pPr>
        <w:pStyle w:val="NormalWeb"/>
        <w:spacing w:before="0" w:after="0"/>
        <w:ind w:left="234"/>
        <w:rPr>
          <w:sz w:val="20"/>
        </w:rPr>
      </w:pPr>
    </w:p>
    <w:p w:rsidR="00662079" w:rsidRDefault="00662079" w:rsidP="00662079">
      <w:pPr>
        <w:rPr>
          <w:b/>
          <w:bCs/>
          <w:smallCaps/>
          <w:sz w:val="20"/>
          <w:szCs w:val="20"/>
        </w:rPr>
      </w:pPr>
      <w:r>
        <w:rPr>
          <w:b/>
          <w:bCs/>
          <w:smallCaps/>
          <w:sz w:val="20"/>
          <w:szCs w:val="20"/>
        </w:rPr>
        <w:t>Instructional Activities:</w:t>
      </w:r>
    </w:p>
    <w:p w:rsidR="00662079" w:rsidRDefault="00662079" w:rsidP="00662079">
      <w:pPr>
        <w:rPr>
          <w:b/>
          <w:bCs/>
          <w:smallCaps/>
          <w:sz w:val="20"/>
          <w:szCs w:val="20"/>
        </w:rPr>
      </w:pPr>
      <w:r>
        <w:rPr>
          <w:bCs/>
          <w:sz w:val="20"/>
        </w:rPr>
        <w:t xml:space="preserve">This </w:t>
      </w:r>
      <w:r w:rsidR="00D91312">
        <w:rPr>
          <w:bCs/>
          <w:sz w:val="20"/>
        </w:rPr>
        <w:t>is an integrated</w:t>
      </w:r>
      <w:r>
        <w:rPr>
          <w:bCs/>
          <w:sz w:val="20"/>
        </w:rPr>
        <w:t xml:space="preserve"> lecture</w:t>
      </w:r>
      <w:r w:rsidR="00D91312">
        <w:rPr>
          <w:bCs/>
          <w:sz w:val="20"/>
        </w:rPr>
        <w:t xml:space="preserve"> and </w:t>
      </w:r>
      <w:r>
        <w:rPr>
          <w:bCs/>
          <w:sz w:val="20"/>
        </w:rPr>
        <w:t>laboratory, assigned reading, virtual demonstrations, video and computer assisted learning each week.</w:t>
      </w:r>
    </w:p>
    <w:p w:rsidR="00662079" w:rsidRPr="00662079" w:rsidRDefault="00662079" w:rsidP="00662079">
      <w:pPr>
        <w:rPr>
          <w:b/>
          <w:bCs/>
          <w:smallCaps/>
          <w:sz w:val="20"/>
          <w:szCs w:val="20"/>
        </w:rPr>
      </w:pPr>
    </w:p>
    <w:p w:rsidR="00580A22" w:rsidRDefault="00302326" w:rsidP="00904C87">
      <w:pPr>
        <w:rPr>
          <w:sz w:val="20"/>
          <w:szCs w:val="20"/>
        </w:rPr>
      </w:pPr>
      <w:r w:rsidRPr="00040254">
        <w:rPr>
          <w:b/>
          <w:bCs/>
          <w:smallCaps/>
          <w:sz w:val="20"/>
          <w:szCs w:val="20"/>
        </w:rPr>
        <w:t>Course Requirements</w:t>
      </w:r>
      <w:r w:rsidR="00580A22">
        <w:rPr>
          <w:sz w:val="20"/>
          <w:szCs w:val="20"/>
        </w:rPr>
        <w:t xml:space="preserve">: </w:t>
      </w:r>
    </w:p>
    <w:p w:rsidR="00302326" w:rsidRPr="00C023BB" w:rsidRDefault="00580A22" w:rsidP="00C023BB">
      <w:pPr>
        <w:pStyle w:val="ListParagraph"/>
        <w:numPr>
          <w:ilvl w:val="0"/>
          <w:numId w:val="14"/>
        </w:numPr>
        <w:rPr>
          <w:rFonts w:ascii="Times New Roman" w:hAnsi="Times New Roman"/>
          <w:sz w:val="20"/>
          <w:szCs w:val="20"/>
        </w:rPr>
      </w:pPr>
      <w:r w:rsidRPr="00B357E6">
        <w:rPr>
          <w:rFonts w:ascii="Times New Roman" w:hAnsi="Times New Roman"/>
          <w:i/>
          <w:sz w:val="20"/>
          <w:szCs w:val="20"/>
        </w:rPr>
        <w:t>Semester exams.</w:t>
      </w:r>
      <w:r w:rsidRPr="00B357E6">
        <w:rPr>
          <w:rFonts w:ascii="Times New Roman" w:hAnsi="Times New Roman"/>
          <w:sz w:val="20"/>
          <w:szCs w:val="20"/>
        </w:rPr>
        <w:t xml:space="preserve"> </w:t>
      </w:r>
      <w:r w:rsidR="00302326" w:rsidRPr="00B357E6">
        <w:rPr>
          <w:rFonts w:ascii="Times New Roman" w:hAnsi="Times New Roman"/>
          <w:sz w:val="20"/>
          <w:szCs w:val="20"/>
        </w:rPr>
        <w:t xml:space="preserve">There will be </w:t>
      </w:r>
      <w:r w:rsidRPr="00B357E6">
        <w:rPr>
          <w:rFonts w:ascii="Times New Roman" w:hAnsi="Times New Roman"/>
          <w:b/>
          <w:sz w:val="20"/>
          <w:szCs w:val="20"/>
        </w:rPr>
        <w:t>four</w:t>
      </w:r>
      <w:r w:rsidR="00302326" w:rsidRPr="00B357E6">
        <w:rPr>
          <w:rFonts w:ascii="Times New Roman" w:hAnsi="Times New Roman"/>
          <w:sz w:val="20"/>
          <w:szCs w:val="20"/>
        </w:rPr>
        <w:t xml:space="preserve"> </w:t>
      </w:r>
      <w:r w:rsidR="00302326" w:rsidRPr="00B357E6">
        <w:rPr>
          <w:rFonts w:ascii="Times New Roman" w:hAnsi="Times New Roman"/>
          <w:i/>
          <w:sz w:val="20"/>
          <w:szCs w:val="20"/>
        </w:rPr>
        <w:t>semester exams</w:t>
      </w:r>
      <w:r w:rsidR="00D91312" w:rsidRPr="00B357E6">
        <w:rPr>
          <w:rFonts w:ascii="Times New Roman" w:hAnsi="Times New Roman"/>
          <w:sz w:val="20"/>
          <w:szCs w:val="20"/>
        </w:rPr>
        <w:t xml:space="preserve"> during the semester</w:t>
      </w:r>
      <w:r w:rsidR="00302326" w:rsidRPr="00B357E6">
        <w:rPr>
          <w:rFonts w:ascii="Times New Roman" w:hAnsi="Times New Roman"/>
          <w:sz w:val="20"/>
          <w:szCs w:val="20"/>
        </w:rPr>
        <w:t xml:space="preserve">, and a </w:t>
      </w:r>
      <w:r w:rsidR="00302326" w:rsidRPr="00B357E6">
        <w:rPr>
          <w:rFonts w:ascii="Times New Roman" w:hAnsi="Times New Roman"/>
          <w:b/>
          <w:sz w:val="20"/>
          <w:szCs w:val="20"/>
        </w:rPr>
        <w:t>comprehensive Final</w:t>
      </w:r>
      <w:r w:rsidR="00302326" w:rsidRPr="00B357E6">
        <w:rPr>
          <w:rFonts w:ascii="Times New Roman" w:hAnsi="Times New Roman"/>
          <w:sz w:val="20"/>
          <w:szCs w:val="20"/>
        </w:rPr>
        <w:t xml:space="preserve"> cumulative with emphasis on the material covered since the last exam. </w:t>
      </w:r>
      <w:r w:rsidR="00662079" w:rsidRPr="00B357E6">
        <w:rPr>
          <w:rFonts w:ascii="Times New Roman" w:hAnsi="Times New Roman"/>
          <w:sz w:val="20"/>
          <w:szCs w:val="20"/>
        </w:rPr>
        <w:t xml:space="preserve"> </w:t>
      </w:r>
      <w:r w:rsidR="00302326" w:rsidRPr="00B357E6">
        <w:rPr>
          <w:rFonts w:ascii="Times New Roman" w:hAnsi="Times New Roman"/>
          <w:sz w:val="20"/>
          <w:szCs w:val="20"/>
        </w:rPr>
        <w:t xml:space="preserve">These exams will consist of discussion questions, and/or multiple </w:t>
      </w:r>
      <w:proofErr w:type="gramStart"/>
      <w:r w:rsidR="00302326" w:rsidRPr="00B357E6">
        <w:rPr>
          <w:rFonts w:ascii="Times New Roman" w:hAnsi="Times New Roman"/>
          <w:sz w:val="20"/>
          <w:szCs w:val="20"/>
        </w:rPr>
        <w:t>choice</w:t>
      </w:r>
      <w:proofErr w:type="gramEnd"/>
      <w:r w:rsidR="00302326" w:rsidRPr="00B357E6">
        <w:rPr>
          <w:rFonts w:ascii="Times New Roman" w:hAnsi="Times New Roman"/>
          <w:sz w:val="20"/>
          <w:szCs w:val="20"/>
        </w:rPr>
        <w:t>, true/false, fill-in-blanks or essay type questions. Multiple choice questions will have no partial credit. In addition, homework problems will be assigned.</w:t>
      </w:r>
      <w:r w:rsidR="00662079" w:rsidRPr="00B357E6">
        <w:rPr>
          <w:rFonts w:ascii="Times New Roman" w:hAnsi="Times New Roman"/>
          <w:sz w:val="20"/>
          <w:szCs w:val="20"/>
        </w:rPr>
        <w:t xml:space="preserve"> Continuous quizzes will </w:t>
      </w:r>
      <w:r w:rsidR="00302326" w:rsidRPr="00B357E6">
        <w:rPr>
          <w:rFonts w:ascii="Times New Roman" w:hAnsi="Times New Roman"/>
          <w:sz w:val="20"/>
          <w:szCs w:val="20"/>
        </w:rPr>
        <w:t>be given in class. These quizzes will test your understanding of material covered in class.</w:t>
      </w:r>
    </w:p>
    <w:p w:rsidR="00580A22" w:rsidRDefault="00580A22" w:rsidP="00B357E6">
      <w:pPr>
        <w:pStyle w:val="ListParagraph"/>
        <w:numPr>
          <w:ilvl w:val="0"/>
          <w:numId w:val="14"/>
        </w:numPr>
        <w:rPr>
          <w:rFonts w:ascii="Times New Roman" w:hAnsi="Times New Roman"/>
          <w:sz w:val="20"/>
          <w:szCs w:val="20"/>
        </w:rPr>
      </w:pPr>
      <w:r w:rsidRPr="00B357E6">
        <w:rPr>
          <w:rFonts w:ascii="Times New Roman" w:hAnsi="Times New Roman"/>
          <w:i/>
          <w:sz w:val="20"/>
          <w:szCs w:val="20"/>
        </w:rPr>
        <w:t>Oral Presentations</w:t>
      </w:r>
      <w:r w:rsidRPr="00B357E6">
        <w:rPr>
          <w:rFonts w:ascii="Times New Roman" w:hAnsi="Times New Roman"/>
          <w:sz w:val="20"/>
          <w:szCs w:val="20"/>
        </w:rPr>
        <w:t xml:space="preserve">: Both oral and written Communication Skills will be assessed.  Students will write formal library reports, lab reports, and solutions of problems.  Students will be required to make at least one oral presentation in the semester.  </w:t>
      </w:r>
    </w:p>
    <w:p w:rsidR="008F0E8C" w:rsidRPr="00B357E6" w:rsidRDefault="008F0E8C" w:rsidP="008F0E8C">
      <w:pPr>
        <w:pStyle w:val="ListParagraph"/>
        <w:ind w:firstLine="0"/>
        <w:rPr>
          <w:rFonts w:ascii="Times New Roman" w:hAnsi="Times New Roman"/>
          <w:sz w:val="20"/>
          <w:szCs w:val="20"/>
        </w:rPr>
      </w:pPr>
    </w:p>
    <w:p w:rsidR="00B357E6" w:rsidRPr="00B357E6" w:rsidRDefault="00B357E6" w:rsidP="00B357E6">
      <w:pPr>
        <w:pStyle w:val="ListParagraph"/>
        <w:ind w:left="0" w:firstLine="0"/>
        <w:rPr>
          <w:rFonts w:ascii="Times New Roman" w:hAnsi="Times New Roman"/>
          <w:b/>
          <w:bCs/>
          <w:sz w:val="20"/>
          <w:szCs w:val="20"/>
        </w:rPr>
      </w:pPr>
      <w:r w:rsidRPr="00B357E6">
        <w:rPr>
          <w:rFonts w:ascii="Times New Roman" w:hAnsi="Times New Roman"/>
          <w:b/>
          <w:bCs/>
          <w:smallCaps/>
          <w:sz w:val="20"/>
          <w:szCs w:val="20"/>
        </w:rPr>
        <w:t>Method of Evaluation</w:t>
      </w:r>
      <w:r w:rsidRPr="00B357E6">
        <w:rPr>
          <w:rFonts w:ascii="Times New Roman" w:hAnsi="Times New Roman"/>
          <w:b/>
          <w:smallCaps/>
          <w:sz w:val="20"/>
          <w:szCs w:val="20"/>
        </w:rPr>
        <w:t>:</w:t>
      </w:r>
    </w:p>
    <w:p w:rsidR="00B357E6" w:rsidRDefault="00B357E6" w:rsidP="008F0E8C">
      <w:pPr>
        <w:rPr>
          <w:sz w:val="20"/>
          <w:szCs w:val="20"/>
        </w:rPr>
      </w:pPr>
      <w:r w:rsidRPr="00B357E6">
        <w:rPr>
          <w:sz w:val="20"/>
          <w:szCs w:val="20"/>
        </w:rPr>
        <w:t xml:space="preserve">The grade is a percent of </w:t>
      </w:r>
      <w:r w:rsidR="008F0E8C">
        <w:rPr>
          <w:sz w:val="20"/>
          <w:szCs w:val="20"/>
        </w:rPr>
        <w:t xml:space="preserve">the </w:t>
      </w:r>
      <w:r w:rsidRPr="00B357E6">
        <w:rPr>
          <w:sz w:val="20"/>
          <w:szCs w:val="20"/>
        </w:rPr>
        <w:t>total point</w:t>
      </w:r>
      <w:r w:rsidR="008F0E8C">
        <w:rPr>
          <w:sz w:val="20"/>
          <w:szCs w:val="20"/>
        </w:rPr>
        <w:t>s</w:t>
      </w:r>
      <w:r w:rsidRPr="00B357E6">
        <w:rPr>
          <w:sz w:val="20"/>
          <w:szCs w:val="20"/>
        </w:rPr>
        <w:t xml:space="preserve"> composed of lab</w:t>
      </w:r>
      <w:r>
        <w:rPr>
          <w:sz w:val="20"/>
          <w:szCs w:val="20"/>
        </w:rPr>
        <w:t>oratory activities</w:t>
      </w:r>
      <w:r w:rsidRPr="00B357E6">
        <w:rPr>
          <w:sz w:val="20"/>
          <w:szCs w:val="20"/>
        </w:rPr>
        <w:t xml:space="preserve"> and </w:t>
      </w:r>
      <w:r>
        <w:rPr>
          <w:sz w:val="20"/>
          <w:szCs w:val="20"/>
        </w:rPr>
        <w:t>five</w:t>
      </w:r>
      <w:r w:rsidRPr="00B357E6">
        <w:rPr>
          <w:sz w:val="20"/>
          <w:szCs w:val="20"/>
        </w:rPr>
        <w:t xml:space="preserve"> exams.</w:t>
      </w:r>
      <w:r>
        <w:rPr>
          <w:sz w:val="20"/>
          <w:szCs w:val="20"/>
        </w:rPr>
        <w:t xml:space="preserve"> </w:t>
      </w:r>
      <w:r w:rsidRPr="00B357E6">
        <w:rPr>
          <w:sz w:val="20"/>
          <w:szCs w:val="20"/>
        </w:rPr>
        <w:t>The grade composition is as follows:</w:t>
      </w:r>
    </w:p>
    <w:p w:rsidR="008F0E8C" w:rsidRPr="008F0E8C" w:rsidRDefault="008F0E8C" w:rsidP="008F0E8C">
      <w:pPr>
        <w:rPr>
          <w:sz w:val="20"/>
          <w:szCs w:val="20"/>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800"/>
        <w:gridCol w:w="2340"/>
      </w:tblGrid>
      <w:tr w:rsidR="00B357E6" w:rsidRPr="003E3C1C" w:rsidTr="008F0E8C">
        <w:tc>
          <w:tcPr>
            <w:tcW w:w="5514" w:type="dxa"/>
          </w:tcPr>
          <w:p w:rsidR="00B357E6" w:rsidRPr="003E3C1C" w:rsidRDefault="00B357E6" w:rsidP="00C023BB">
            <w:pPr>
              <w:rPr>
                <w:sz w:val="20"/>
                <w:szCs w:val="20"/>
              </w:rPr>
            </w:pPr>
            <w:r w:rsidRPr="003E3C1C">
              <w:rPr>
                <w:sz w:val="20"/>
                <w:szCs w:val="20"/>
              </w:rPr>
              <w:t>Lab</w:t>
            </w:r>
            <w:r w:rsidR="00C023BB">
              <w:rPr>
                <w:sz w:val="20"/>
                <w:szCs w:val="20"/>
              </w:rPr>
              <w:t>oratory</w:t>
            </w:r>
            <w:r>
              <w:rPr>
                <w:sz w:val="20"/>
                <w:szCs w:val="20"/>
              </w:rPr>
              <w:t xml:space="preserve"> activities</w:t>
            </w:r>
            <w:r w:rsidR="008F0E8C">
              <w:rPr>
                <w:sz w:val="20"/>
                <w:szCs w:val="20"/>
              </w:rPr>
              <w:t xml:space="preserve"> and oral presentation (s)</w:t>
            </w:r>
          </w:p>
        </w:tc>
        <w:tc>
          <w:tcPr>
            <w:tcW w:w="1800" w:type="dxa"/>
          </w:tcPr>
          <w:p w:rsidR="00B357E6" w:rsidRPr="003E3C1C" w:rsidRDefault="00C023BB" w:rsidP="005A6BEE">
            <w:pPr>
              <w:rPr>
                <w:sz w:val="20"/>
                <w:szCs w:val="20"/>
              </w:rPr>
            </w:pPr>
            <w:r>
              <w:rPr>
                <w:sz w:val="20"/>
                <w:szCs w:val="20"/>
              </w:rPr>
              <w:t>1/3 of course grade</w:t>
            </w:r>
          </w:p>
        </w:tc>
        <w:tc>
          <w:tcPr>
            <w:tcW w:w="2340" w:type="dxa"/>
          </w:tcPr>
          <w:p w:rsidR="00B357E6" w:rsidRPr="003E3C1C" w:rsidRDefault="00B357E6" w:rsidP="00C023BB">
            <w:pPr>
              <w:rPr>
                <w:sz w:val="20"/>
                <w:szCs w:val="20"/>
              </w:rPr>
            </w:pPr>
            <w:r w:rsidRPr="003E3C1C">
              <w:rPr>
                <w:sz w:val="20"/>
                <w:szCs w:val="20"/>
              </w:rPr>
              <w:t xml:space="preserve">33.33 % of </w:t>
            </w:r>
            <w:r w:rsidR="00C023BB">
              <w:rPr>
                <w:sz w:val="20"/>
                <w:szCs w:val="20"/>
              </w:rPr>
              <w:t>total grade</w:t>
            </w:r>
          </w:p>
        </w:tc>
      </w:tr>
      <w:tr w:rsidR="00B357E6" w:rsidRPr="003E3C1C" w:rsidTr="008F0E8C">
        <w:tc>
          <w:tcPr>
            <w:tcW w:w="5514" w:type="dxa"/>
          </w:tcPr>
          <w:p w:rsidR="00B357E6" w:rsidRPr="003E3C1C" w:rsidRDefault="00B357E6" w:rsidP="00C023BB">
            <w:pPr>
              <w:rPr>
                <w:sz w:val="20"/>
                <w:szCs w:val="20"/>
              </w:rPr>
            </w:pPr>
            <w:r>
              <w:rPr>
                <w:sz w:val="20"/>
                <w:szCs w:val="20"/>
              </w:rPr>
              <w:t xml:space="preserve">5 </w:t>
            </w:r>
            <w:r w:rsidRPr="003E3C1C">
              <w:rPr>
                <w:sz w:val="20"/>
                <w:szCs w:val="20"/>
              </w:rPr>
              <w:t>Exams (</w:t>
            </w:r>
            <w:r>
              <w:rPr>
                <w:sz w:val="20"/>
                <w:szCs w:val="20"/>
              </w:rPr>
              <w:t xml:space="preserve">4 </w:t>
            </w:r>
            <w:r w:rsidRPr="003E3C1C">
              <w:rPr>
                <w:sz w:val="20"/>
                <w:szCs w:val="20"/>
              </w:rPr>
              <w:t xml:space="preserve"> </w:t>
            </w:r>
            <w:r>
              <w:rPr>
                <w:sz w:val="20"/>
                <w:szCs w:val="20"/>
              </w:rPr>
              <w:t xml:space="preserve">semester </w:t>
            </w:r>
            <w:r w:rsidR="00C023BB">
              <w:rPr>
                <w:sz w:val="20"/>
                <w:szCs w:val="20"/>
              </w:rPr>
              <w:t>e</w:t>
            </w:r>
            <w:r>
              <w:rPr>
                <w:sz w:val="20"/>
                <w:szCs w:val="20"/>
              </w:rPr>
              <w:t xml:space="preserve">xams </w:t>
            </w:r>
            <w:r w:rsidRPr="003E3C1C">
              <w:rPr>
                <w:sz w:val="20"/>
                <w:szCs w:val="20"/>
              </w:rPr>
              <w:t xml:space="preserve"> &amp; one </w:t>
            </w:r>
            <w:r>
              <w:rPr>
                <w:sz w:val="20"/>
                <w:szCs w:val="20"/>
              </w:rPr>
              <w:t xml:space="preserve">Comprehensive </w:t>
            </w:r>
            <w:r w:rsidRPr="003E3C1C">
              <w:rPr>
                <w:sz w:val="20"/>
                <w:szCs w:val="20"/>
              </w:rPr>
              <w:t>Final Exam)</w:t>
            </w:r>
          </w:p>
        </w:tc>
        <w:tc>
          <w:tcPr>
            <w:tcW w:w="1800" w:type="dxa"/>
          </w:tcPr>
          <w:p w:rsidR="00B357E6" w:rsidRPr="003E3C1C" w:rsidRDefault="00C023BB" w:rsidP="005A6BEE">
            <w:pPr>
              <w:rPr>
                <w:sz w:val="20"/>
                <w:szCs w:val="20"/>
              </w:rPr>
            </w:pPr>
            <w:r>
              <w:rPr>
                <w:sz w:val="20"/>
                <w:szCs w:val="20"/>
              </w:rPr>
              <w:t>2/3 of course grade</w:t>
            </w:r>
          </w:p>
        </w:tc>
        <w:tc>
          <w:tcPr>
            <w:tcW w:w="2340" w:type="dxa"/>
          </w:tcPr>
          <w:p w:rsidR="00B357E6" w:rsidRPr="003E3C1C" w:rsidRDefault="00C023BB" w:rsidP="00C023BB">
            <w:pPr>
              <w:rPr>
                <w:sz w:val="20"/>
                <w:szCs w:val="20"/>
              </w:rPr>
            </w:pPr>
            <w:r>
              <w:rPr>
                <w:sz w:val="20"/>
                <w:szCs w:val="20"/>
              </w:rPr>
              <w:t>66</w:t>
            </w:r>
            <w:r w:rsidR="00B357E6" w:rsidRPr="003E3C1C">
              <w:rPr>
                <w:sz w:val="20"/>
                <w:szCs w:val="20"/>
              </w:rPr>
              <w:t>.</w:t>
            </w:r>
            <w:r>
              <w:rPr>
                <w:sz w:val="20"/>
                <w:szCs w:val="20"/>
              </w:rPr>
              <w:t>67</w:t>
            </w:r>
            <w:r w:rsidR="00B357E6" w:rsidRPr="003E3C1C">
              <w:rPr>
                <w:sz w:val="20"/>
                <w:szCs w:val="20"/>
              </w:rPr>
              <w:t xml:space="preserve"> %  of </w:t>
            </w:r>
            <w:r>
              <w:rPr>
                <w:sz w:val="20"/>
                <w:szCs w:val="20"/>
              </w:rPr>
              <w:t xml:space="preserve">total </w:t>
            </w:r>
            <w:r w:rsidR="00B357E6" w:rsidRPr="003E3C1C">
              <w:rPr>
                <w:sz w:val="20"/>
                <w:szCs w:val="20"/>
              </w:rPr>
              <w:t>grade</w:t>
            </w:r>
          </w:p>
        </w:tc>
      </w:tr>
      <w:tr w:rsidR="00B357E6" w:rsidRPr="003E3C1C" w:rsidTr="008F0E8C">
        <w:tc>
          <w:tcPr>
            <w:tcW w:w="5514" w:type="dxa"/>
          </w:tcPr>
          <w:p w:rsidR="00B357E6" w:rsidRPr="003E3C1C" w:rsidRDefault="00B357E6" w:rsidP="005A6BEE">
            <w:pPr>
              <w:rPr>
                <w:sz w:val="20"/>
                <w:szCs w:val="20"/>
              </w:rPr>
            </w:pPr>
            <w:r w:rsidRPr="003E3C1C">
              <w:rPr>
                <w:sz w:val="20"/>
                <w:szCs w:val="20"/>
              </w:rPr>
              <w:t>TOTAL</w:t>
            </w:r>
          </w:p>
        </w:tc>
        <w:tc>
          <w:tcPr>
            <w:tcW w:w="1800" w:type="dxa"/>
          </w:tcPr>
          <w:p w:rsidR="00B357E6" w:rsidRPr="003E3C1C" w:rsidRDefault="00B357E6" w:rsidP="005A6BEE">
            <w:pPr>
              <w:rPr>
                <w:sz w:val="20"/>
                <w:szCs w:val="20"/>
              </w:rPr>
            </w:pPr>
          </w:p>
        </w:tc>
        <w:tc>
          <w:tcPr>
            <w:tcW w:w="2340" w:type="dxa"/>
          </w:tcPr>
          <w:p w:rsidR="00B357E6" w:rsidRPr="003E3C1C" w:rsidRDefault="00B357E6" w:rsidP="005A6BEE">
            <w:pPr>
              <w:rPr>
                <w:sz w:val="20"/>
                <w:szCs w:val="20"/>
              </w:rPr>
            </w:pPr>
            <w:r w:rsidRPr="003E3C1C">
              <w:rPr>
                <w:sz w:val="20"/>
                <w:szCs w:val="20"/>
              </w:rPr>
              <w:t xml:space="preserve">100 %  </w:t>
            </w:r>
          </w:p>
        </w:tc>
      </w:tr>
    </w:tbl>
    <w:p w:rsidR="00580A22" w:rsidRPr="00B357E6" w:rsidRDefault="00580A22" w:rsidP="00580A22">
      <w:pPr>
        <w:rPr>
          <w:sz w:val="20"/>
          <w:szCs w:val="20"/>
        </w:rPr>
      </w:pPr>
    </w:p>
    <w:p w:rsidR="007640FF" w:rsidRDefault="007640FF" w:rsidP="00904C87">
      <w:pPr>
        <w:jc w:val="both"/>
        <w:rPr>
          <w:b/>
          <w:bCs/>
          <w:smallCaps/>
          <w:sz w:val="20"/>
          <w:szCs w:val="20"/>
        </w:rPr>
      </w:pPr>
    </w:p>
    <w:p w:rsidR="007640FF" w:rsidRDefault="007640FF" w:rsidP="00904C87">
      <w:pPr>
        <w:jc w:val="both"/>
        <w:rPr>
          <w:b/>
          <w:bCs/>
          <w:smallCaps/>
          <w:sz w:val="20"/>
          <w:szCs w:val="20"/>
        </w:rPr>
      </w:pPr>
      <w:r>
        <w:rPr>
          <w:b/>
          <w:bCs/>
          <w:smallCaps/>
          <w:sz w:val="20"/>
          <w:szCs w:val="20"/>
        </w:rPr>
        <w:t>LAB ACTIVITIES</w:t>
      </w:r>
    </w:p>
    <w:p w:rsidR="007640FF" w:rsidRDefault="000D259D" w:rsidP="00904C87">
      <w:pPr>
        <w:jc w:val="both"/>
        <w:rPr>
          <w:b/>
          <w:bCs/>
          <w:smallCaps/>
          <w:sz w:val="20"/>
          <w:szCs w:val="20"/>
        </w:rPr>
      </w:pPr>
      <w:r>
        <w:rPr>
          <w:b/>
          <w:bCs/>
          <w:smallCaps/>
          <w:sz w:val="20"/>
          <w:szCs w:val="20"/>
        </w:rPr>
        <w:t xml:space="preserve">Integrated LAB activities are included </w:t>
      </w:r>
      <w:r w:rsidR="004630BC">
        <w:rPr>
          <w:b/>
          <w:bCs/>
          <w:smallCaps/>
          <w:sz w:val="20"/>
          <w:szCs w:val="20"/>
        </w:rPr>
        <w:t xml:space="preserve">with lecture </w:t>
      </w:r>
      <w:r>
        <w:rPr>
          <w:b/>
          <w:bCs/>
          <w:smallCaps/>
          <w:sz w:val="20"/>
          <w:szCs w:val="20"/>
        </w:rPr>
        <w:t xml:space="preserve">as shown </w:t>
      </w:r>
      <w:r w:rsidR="00C023BB">
        <w:rPr>
          <w:b/>
          <w:bCs/>
          <w:smallCaps/>
          <w:sz w:val="20"/>
          <w:szCs w:val="20"/>
        </w:rPr>
        <w:t>in course calendar</w:t>
      </w:r>
    </w:p>
    <w:p w:rsidR="000D259D" w:rsidRDefault="000D259D" w:rsidP="00904C87">
      <w:pPr>
        <w:jc w:val="both"/>
        <w:rPr>
          <w:b/>
          <w:bCs/>
          <w:smallCaps/>
          <w:sz w:val="20"/>
          <w:szCs w:val="20"/>
        </w:rPr>
      </w:pPr>
    </w:p>
    <w:p w:rsidR="00302326" w:rsidRPr="00040254" w:rsidRDefault="00302326" w:rsidP="00904C87">
      <w:pPr>
        <w:jc w:val="both"/>
        <w:rPr>
          <w:sz w:val="20"/>
          <w:szCs w:val="20"/>
        </w:rPr>
      </w:pPr>
      <w:r w:rsidRPr="00040254">
        <w:rPr>
          <w:b/>
          <w:bCs/>
          <w:smallCaps/>
          <w:sz w:val="20"/>
          <w:szCs w:val="20"/>
        </w:rPr>
        <w:t>Attendance Policy</w:t>
      </w:r>
      <w:r w:rsidRPr="00040254">
        <w:rPr>
          <w:sz w:val="20"/>
          <w:szCs w:val="20"/>
        </w:rPr>
        <w:t xml:space="preserve">: </w:t>
      </w:r>
    </w:p>
    <w:p w:rsidR="00302326" w:rsidRPr="00040254" w:rsidRDefault="00302326" w:rsidP="00904C87">
      <w:pPr>
        <w:jc w:val="both"/>
        <w:rPr>
          <w:sz w:val="20"/>
          <w:szCs w:val="20"/>
        </w:rPr>
      </w:pPr>
      <w:r w:rsidRPr="00040254">
        <w:rPr>
          <w:sz w:val="20"/>
          <w:szCs w:val="20"/>
        </w:rPr>
        <w:t>Attendance of class is mandatory</w:t>
      </w:r>
      <w:r w:rsidR="00712014">
        <w:rPr>
          <w:sz w:val="20"/>
          <w:szCs w:val="20"/>
        </w:rPr>
        <w:t xml:space="preserve"> as per SFASU policy</w:t>
      </w:r>
      <w:r w:rsidRPr="00040254">
        <w:rPr>
          <w:sz w:val="20"/>
          <w:szCs w:val="20"/>
        </w:rPr>
        <w:t xml:space="preserve">. </w:t>
      </w:r>
    </w:p>
    <w:p w:rsidR="00302326" w:rsidRDefault="00302326" w:rsidP="00904C87">
      <w:pPr>
        <w:rPr>
          <w:sz w:val="20"/>
          <w:szCs w:val="20"/>
        </w:rPr>
      </w:pPr>
    </w:p>
    <w:p w:rsidR="00302326" w:rsidRPr="00712014" w:rsidRDefault="00302326" w:rsidP="004D5888">
      <w:pPr>
        <w:ind w:right="720"/>
        <w:rPr>
          <w:b/>
          <w:sz w:val="20"/>
          <w:szCs w:val="20"/>
          <w:u w:val="single"/>
        </w:rPr>
      </w:pPr>
      <w:bookmarkStart w:id="1" w:name="OLE_LINK1"/>
      <w:bookmarkStart w:id="2" w:name="OLE_LINK2"/>
      <w:r w:rsidRPr="00712014">
        <w:rPr>
          <w:b/>
          <w:sz w:val="20"/>
          <w:szCs w:val="20"/>
          <w:u w:val="single"/>
        </w:rPr>
        <w:t>Definition of Academic Dishonesty</w:t>
      </w:r>
    </w:p>
    <w:p w:rsidR="00302326" w:rsidRPr="00952FD9" w:rsidRDefault="00302326" w:rsidP="004D5888">
      <w:pPr>
        <w:ind w:right="720" w:firstLine="720"/>
        <w:rPr>
          <w:rStyle w:val="Strong"/>
          <w:b w:val="0"/>
          <w:bCs/>
          <w:sz w:val="20"/>
          <w:szCs w:val="20"/>
        </w:rPr>
      </w:pPr>
      <w:r w:rsidRPr="00952FD9">
        <w:rPr>
          <w:sz w:val="20"/>
          <w:szCs w:val="20"/>
        </w:rP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p>
    <w:p w:rsidR="00302326" w:rsidRDefault="00302326" w:rsidP="004D5888">
      <w:pPr>
        <w:jc w:val="both"/>
        <w:rPr>
          <w:smallCaps/>
          <w:sz w:val="20"/>
          <w:szCs w:val="20"/>
        </w:rPr>
      </w:pPr>
    </w:p>
    <w:p w:rsidR="00302326" w:rsidRDefault="00302326" w:rsidP="004D5888">
      <w:pPr>
        <w:jc w:val="both"/>
        <w:rPr>
          <w:sz w:val="20"/>
          <w:szCs w:val="20"/>
        </w:rPr>
      </w:pPr>
      <w:r w:rsidRPr="0027787E">
        <w:rPr>
          <w:sz w:val="20"/>
          <w:szCs w:val="20"/>
        </w:rPr>
        <w:t>Any student found cheating will be subject to the penalties as stated in the Student Code of Conduct handbook; including but not limited to a score of zero on exam or laboratory experiment, expulsion from the class or expulsion from the University.</w:t>
      </w:r>
    </w:p>
    <w:p w:rsidR="00302326" w:rsidRDefault="00302326" w:rsidP="004D5888">
      <w:pPr>
        <w:jc w:val="both"/>
        <w:rPr>
          <w:sz w:val="20"/>
          <w:szCs w:val="20"/>
        </w:rPr>
      </w:pPr>
    </w:p>
    <w:p w:rsidR="00302326" w:rsidRDefault="00302326" w:rsidP="00C023BB">
      <w:pPr>
        <w:autoSpaceDE w:val="0"/>
        <w:autoSpaceDN w:val="0"/>
        <w:adjustRightInd w:val="0"/>
        <w:ind w:right="720" w:firstLine="720"/>
      </w:pPr>
      <w:r w:rsidRPr="00665EF3">
        <w:t xml:space="preserve">Please read the complete policy at </w:t>
      </w:r>
      <w:hyperlink r:id="rId8" w:history="1">
        <w:r w:rsidRPr="00665EF3">
          <w:rPr>
            <w:rStyle w:val="Hyperlink"/>
          </w:rPr>
          <w:t>http://www.sfasu.edu/policies/academic_integrity.asp</w:t>
        </w:r>
      </w:hyperlink>
      <w:r w:rsidRPr="00665EF3">
        <w:t xml:space="preserve">  </w:t>
      </w:r>
    </w:p>
    <w:p w:rsidR="00C023BB" w:rsidRPr="00665EF3" w:rsidRDefault="00C023BB" w:rsidP="00C023BB">
      <w:pPr>
        <w:autoSpaceDE w:val="0"/>
        <w:autoSpaceDN w:val="0"/>
        <w:adjustRightInd w:val="0"/>
        <w:ind w:right="720" w:firstLine="720"/>
      </w:pPr>
    </w:p>
    <w:bookmarkEnd w:id="1"/>
    <w:bookmarkEnd w:id="2"/>
    <w:p w:rsidR="00302326" w:rsidRPr="00A87BF3" w:rsidRDefault="00302326" w:rsidP="00A87BF3">
      <w:pPr>
        <w:ind w:right="720"/>
        <w:rPr>
          <w:bCs/>
          <w:smallCaps/>
          <w:sz w:val="20"/>
          <w:szCs w:val="20"/>
        </w:rPr>
      </w:pPr>
      <w:r w:rsidRPr="00A35E95">
        <w:rPr>
          <w:b/>
          <w:bCs/>
          <w:smallCaps/>
          <w:sz w:val="20"/>
          <w:szCs w:val="20"/>
        </w:rPr>
        <w:t>Withheld Grades Semester Grades Policy</w:t>
      </w:r>
      <w:r>
        <w:rPr>
          <w:b/>
          <w:bCs/>
          <w:smallCaps/>
          <w:sz w:val="20"/>
          <w:szCs w:val="20"/>
        </w:rPr>
        <w:t xml:space="preserve"> </w:t>
      </w:r>
      <w:r w:rsidRPr="00A35E95">
        <w:rPr>
          <w:b/>
          <w:bCs/>
          <w:smallCaps/>
          <w:sz w:val="20"/>
          <w:szCs w:val="20"/>
        </w:rPr>
        <w:t>(A-54):</w:t>
      </w:r>
      <w:r w:rsidRPr="00A35E95">
        <w:rPr>
          <w:bCs/>
          <w:smallCaps/>
          <w:sz w:val="20"/>
          <w:szCs w:val="20"/>
        </w:rPr>
        <w:t xml:space="preserve"> </w:t>
      </w:r>
      <w:r w:rsidRPr="00A35E95">
        <w:rPr>
          <w:sz w:val="20"/>
          <w:szCs w:val="20"/>
        </w:rP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p>
    <w:p w:rsidR="00302326" w:rsidRPr="00BF2D26" w:rsidRDefault="00302326" w:rsidP="00904C87">
      <w:pPr>
        <w:autoSpaceDE w:val="0"/>
        <w:autoSpaceDN w:val="0"/>
        <w:adjustRightInd w:val="0"/>
        <w:ind w:right="720" w:firstLine="720"/>
        <w:rPr>
          <w:sz w:val="20"/>
          <w:szCs w:val="20"/>
        </w:rPr>
      </w:pPr>
      <w:r w:rsidRPr="00A35E95">
        <w:rPr>
          <w:sz w:val="20"/>
          <w:szCs w:val="20"/>
        </w:rPr>
        <w:t xml:space="preserve">The circumstances precipitating the request must have occurred after the last day in which a student could withdraw from a course.  Students requesting a WH must be passing the course with a minimum projected grade of C. </w:t>
      </w:r>
    </w:p>
    <w:p w:rsidR="00302326" w:rsidRPr="0057440D" w:rsidRDefault="00302326" w:rsidP="00904C87">
      <w:pPr>
        <w:rPr>
          <w:sz w:val="20"/>
          <w:szCs w:val="20"/>
        </w:rPr>
      </w:pPr>
      <w:r w:rsidRPr="0057440D">
        <w:rPr>
          <w:b/>
          <w:bCs/>
          <w:smallCaps/>
          <w:sz w:val="20"/>
          <w:szCs w:val="20"/>
        </w:rPr>
        <w:lastRenderedPageBreak/>
        <w:t>Academic Disabilities Policy</w:t>
      </w:r>
      <w:r w:rsidRPr="0057440D">
        <w:rPr>
          <w:smallCaps/>
          <w:sz w:val="20"/>
          <w:szCs w:val="20"/>
        </w:rPr>
        <w:t xml:space="preserve">:  </w:t>
      </w:r>
      <w:r w:rsidRPr="0057440D">
        <w:rPr>
          <w:sz w:val="20"/>
          <w:szCs w:val="20"/>
        </w:rPr>
        <w:t xml:space="preserve">Students with Disabilities – To obtain disability – related accommodations and/or auxiliary aids, students with disabilities must contact the Office of Disability Services, Human Services Building, </w:t>
      </w:r>
      <w:proofErr w:type="gramStart"/>
      <w:r w:rsidRPr="0057440D">
        <w:rPr>
          <w:sz w:val="20"/>
          <w:szCs w:val="20"/>
        </w:rPr>
        <w:t>Room 325, 468-3004/</w:t>
      </w:r>
      <w:proofErr w:type="gramEnd"/>
      <w:r w:rsidRPr="0057440D">
        <w:rPr>
          <w:sz w:val="20"/>
          <w:szCs w:val="20"/>
        </w:rPr>
        <w:t xml:space="preserve"> 468-1004 (TDD) as earl</w:t>
      </w:r>
      <w:r>
        <w:rPr>
          <w:sz w:val="20"/>
          <w:szCs w:val="20"/>
        </w:rPr>
        <w:t xml:space="preserve">y as possible in the semester. </w:t>
      </w:r>
      <w:r w:rsidRPr="0057440D">
        <w:rPr>
          <w:sz w:val="20"/>
          <w:szCs w:val="20"/>
        </w:rPr>
        <w:t>Once verified, DS will notify the course instructor and outline the accommodation and/or auxiliary aids to be provided.</w:t>
      </w:r>
    </w:p>
    <w:p w:rsidR="00302326" w:rsidRPr="00D17DE8" w:rsidRDefault="00302326" w:rsidP="00D17DE8">
      <w:pPr>
        <w:pStyle w:val="NormalWeb"/>
        <w:rPr>
          <w:sz w:val="20"/>
        </w:rPr>
      </w:pPr>
      <w:r w:rsidRPr="00040254">
        <w:rPr>
          <w:b/>
          <w:bCs/>
          <w:smallCaps/>
          <w:sz w:val="20"/>
        </w:rPr>
        <w:t>Classroom Behavior Policy:</w:t>
      </w:r>
      <w:r w:rsidRPr="00040254">
        <w:rPr>
          <w:bCs/>
          <w:smallCaps/>
          <w:sz w:val="20"/>
        </w:rPr>
        <w:t xml:space="preserve">  </w:t>
      </w:r>
      <w:r w:rsidRPr="00040254">
        <w:rPr>
          <w:sz w:val="20"/>
        </w:rPr>
        <w:t>To ensure a classroom environment conducive to learning, any forms of classroom disruptions will not be tolerated (examples but not limited to – talking, use of cell phones/beepers, sleeping, reading oth</w:t>
      </w:r>
      <w:r>
        <w:rPr>
          <w:sz w:val="20"/>
        </w:rPr>
        <w:t xml:space="preserve">er material, eating/drinking). </w:t>
      </w:r>
      <w:r w:rsidRPr="00040254">
        <w:rPr>
          <w:sz w:val="20"/>
        </w:rPr>
        <w:t>Students who violate these rules will be asked to leave.  Repeat offenders will be subject to disciplinary action in accordance with University policies as described in the Code of Student Conduct.</w:t>
      </w:r>
    </w:p>
    <w:p w:rsidR="00302326" w:rsidRPr="00D17DE8" w:rsidRDefault="00302326" w:rsidP="00904C87">
      <w:pPr>
        <w:rPr>
          <w:sz w:val="20"/>
          <w:szCs w:val="20"/>
        </w:rPr>
      </w:pPr>
      <w:r w:rsidRPr="00106483">
        <w:rPr>
          <w:b/>
          <w:sz w:val="20"/>
          <w:szCs w:val="20"/>
        </w:rPr>
        <w:t>Note</w:t>
      </w:r>
      <w:r w:rsidRPr="00040254">
        <w:rPr>
          <w:sz w:val="20"/>
          <w:szCs w:val="20"/>
        </w:rPr>
        <w:t xml:space="preserve">: If you are taking this course in preparation for the TEKS (to become a teacher) you need to contact </w:t>
      </w:r>
      <w:r w:rsidRPr="00106483">
        <w:rPr>
          <w:b/>
          <w:sz w:val="20"/>
          <w:szCs w:val="20"/>
        </w:rPr>
        <w:t>Dr. John Moore</w:t>
      </w:r>
      <w:r w:rsidRPr="00040254">
        <w:rPr>
          <w:sz w:val="20"/>
          <w:szCs w:val="20"/>
        </w:rPr>
        <w:t xml:space="preserve"> in </w:t>
      </w:r>
      <w:r>
        <w:rPr>
          <w:sz w:val="20"/>
          <w:szCs w:val="20"/>
        </w:rPr>
        <w:t>R</w:t>
      </w:r>
      <w:r w:rsidRPr="00040254">
        <w:rPr>
          <w:sz w:val="20"/>
          <w:szCs w:val="20"/>
        </w:rPr>
        <w:t xml:space="preserve">oom </w:t>
      </w:r>
      <w:r>
        <w:rPr>
          <w:sz w:val="20"/>
          <w:szCs w:val="20"/>
        </w:rPr>
        <w:t>117</w:t>
      </w:r>
      <w:r w:rsidR="00201509">
        <w:rPr>
          <w:sz w:val="20"/>
          <w:szCs w:val="20"/>
        </w:rPr>
        <w:t xml:space="preserve">, </w:t>
      </w:r>
      <w:r>
        <w:rPr>
          <w:sz w:val="20"/>
          <w:szCs w:val="20"/>
        </w:rPr>
        <w:t xml:space="preserve">Math </w:t>
      </w:r>
      <w:r w:rsidRPr="00040254">
        <w:rPr>
          <w:sz w:val="20"/>
          <w:szCs w:val="20"/>
        </w:rPr>
        <w:t>Building.</w:t>
      </w:r>
    </w:p>
    <w:p w:rsidR="00302326" w:rsidRDefault="00302326" w:rsidP="00904C87">
      <w:pPr>
        <w:rPr>
          <w:b/>
          <w:sz w:val="20"/>
          <w:szCs w:val="20"/>
        </w:rPr>
      </w:pPr>
    </w:p>
    <w:sectPr w:rsidR="00302326" w:rsidSect="00427D5F">
      <w:headerReference w:type="default" r:id="rId9"/>
      <w:footerReference w:type="even" r:id="rId10"/>
      <w:footerReference w:type="default" r:id="rId11"/>
      <w:pgSz w:w="12240" w:h="15840" w:code="1"/>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A0" w:rsidRDefault="006369A0">
      <w:r>
        <w:separator/>
      </w:r>
    </w:p>
  </w:endnote>
  <w:endnote w:type="continuationSeparator" w:id="0">
    <w:p w:rsidR="006369A0" w:rsidRDefault="0063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26" w:rsidRDefault="00302326" w:rsidP="001F43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2326" w:rsidRDefault="00302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26" w:rsidRDefault="00302326" w:rsidP="001F430C">
    <w:pPr>
      <w:pStyle w:val="Footer"/>
      <w:jc w:val="center"/>
    </w:pPr>
    <w:r w:rsidRPr="008D6C71">
      <w:rPr>
        <w:rStyle w:val="PageNumber"/>
      </w:rPr>
      <w:t xml:space="preserve">Page </w:t>
    </w:r>
    <w:r w:rsidRPr="008D6C71">
      <w:rPr>
        <w:rStyle w:val="PageNumber"/>
      </w:rPr>
      <w:fldChar w:fldCharType="begin"/>
    </w:r>
    <w:r w:rsidRPr="008D6C71">
      <w:rPr>
        <w:rStyle w:val="PageNumber"/>
      </w:rPr>
      <w:instrText xml:space="preserve"> PAGE </w:instrText>
    </w:r>
    <w:r w:rsidRPr="008D6C71">
      <w:rPr>
        <w:rStyle w:val="PageNumber"/>
      </w:rPr>
      <w:fldChar w:fldCharType="separate"/>
    </w:r>
    <w:r w:rsidR="00C978CF">
      <w:rPr>
        <w:rStyle w:val="PageNumber"/>
        <w:noProof/>
      </w:rPr>
      <w:t>1</w:t>
    </w:r>
    <w:r w:rsidRPr="008D6C71">
      <w:rPr>
        <w:rStyle w:val="PageNumber"/>
      </w:rPr>
      <w:fldChar w:fldCharType="end"/>
    </w:r>
    <w:r w:rsidRPr="008D6C71">
      <w:rPr>
        <w:rStyle w:val="PageNumber"/>
      </w:rPr>
      <w:t xml:space="preserve"> of </w:t>
    </w:r>
    <w:r w:rsidRPr="008D6C71">
      <w:rPr>
        <w:rStyle w:val="PageNumber"/>
      </w:rPr>
      <w:fldChar w:fldCharType="begin"/>
    </w:r>
    <w:r w:rsidRPr="008D6C71">
      <w:rPr>
        <w:rStyle w:val="PageNumber"/>
      </w:rPr>
      <w:instrText xml:space="preserve"> NUMPAGES </w:instrText>
    </w:r>
    <w:r w:rsidRPr="008D6C71">
      <w:rPr>
        <w:rStyle w:val="PageNumber"/>
      </w:rPr>
      <w:fldChar w:fldCharType="separate"/>
    </w:r>
    <w:r w:rsidR="00C978CF">
      <w:rPr>
        <w:rStyle w:val="PageNumber"/>
        <w:noProof/>
      </w:rPr>
      <w:t>4</w:t>
    </w:r>
    <w:r w:rsidRPr="008D6C7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A0" w:rsidRDefault="006369A0">
      <w:r>
        <w:separator/>
      </w:r>
    </w:p>
  </w:footnote>
  <w:footnote w:type="continuationSeparator" w:id="0">
    <w:p w:rsidR="006369A0" w:rsidRDefault="0063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26" w:rsidRPr="00E43364" w:rsidRDefault="00302326" w:rsidP="00E43364">
    <w:pPr>
      <w:pStyle w:val="Header"/>
      <w:jc w:val="right"/>
      <w:rPr>
        <w:sz w:val="16"/>
        <w:szCs w:val="16"/>
      </w:rPr>
    </w:pPr>
    <w:r>
      <w:rPr>
        <w:sz w:val="16"/>
        <w:szCs w:val="16"/>
      </w:rPr>
      <w:t>CHE_1</w:t>
    </w:r>
    <w:r w:rsidR="00117596">
      <w:rPr>
        <w:sz w:val="16"/>
        <w:szCs w:val="16"/>
      </w:rPr>
      <w:t>01</w:t>
    </w:r>
    <w:r>
      <w:rPr>
        <w:sz w:val="16"/>
        <w:szCs w:val="16"/>
      </w:rPr>
      <w:t xml:space="preserve">_001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34E"/>
    <w:multiLevelType w:val="hybridMultilevel"/>
    <w:tmpl w:val="7C4AC23C"/>
    <w:lvl w:ilvl="0" w:tplc="5414F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3501F"/>
    <w:multiLevelType w:val="hybridMultilevel"/>
    <w:tmpl w:val="2D92A322"/>
    <w:lvl w:ilvl="0" w:tplc="5412A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6875"/>
    <w:multiLevelType w:val="hybridMultilevel"/>
    <w:tmpl w:val="17161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4599C"/>
    <w:multiLevelType w:val="hybridMultilevel"/>
    <w:tmpl w:val="05EC7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23AEF"/>
    <w:multiLevelType w:val="hybridMultilevel"/>
    <w:tmpl w:val="6074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86634"/>
    <w:multiLevelType w:val="hybridMultilevel"/>
    <w:tmpl w:val="65C812C6"/>
    <w:lvl w:ilvl="0" w:tplc="0409000F">
      <w:start w:val="1"/>
      <w:numFmt w:val="decimal"/>
      <w:lvlText w:val="%1."/>
      <w:lvlJc w:val="left"/>
      <w:pPr>
        <w:ind w:left="954" w:hanging="360"/>
      </w:pPr>
      <w:rPr>
        <w:rFonts w:cs="Times New Roman"/>
      </w:rPr>
    </w:lvl>
    <w:lvl w:ilvl="1" w:tplc="04090019" w:tentative="1">
      <w:start w:val="1"/>
      <w:numFmt w:val="lowerLetter"/>
      <w:lvlText w:val="%2."/>
      <w:lvlJc w:val="left"/>
      <w:pPr>
        <w:ind w:left="1674" w:hanging="360"/>
      </w:pPr>
      <w:rPr>
        <w:rFonts w:cs="Times New Roman"/>
      </w:rPr>
    </w:lvl>
    <w:lvl w:ilvl="2" w:tplc="0409001B" w:tentative="1">
      <w:start w:val="1"/>
      <w:numFmt w:val="lowerRoman"/>
      <w:lvlText w:val="%3."/>
      <w:lvlJc w:val="right"/>
      <w:pPr>
        <w:ind w:left="2394" w:hanging="180"/>
      </w:pPr>
      <w:rPr>
        <w:rFonts w:cs="Times New Roman"/>
      </w:rPr>
    </w:lvl>
    <w:lvl w:ilvl="3" w:tplc="0409000F" w:tentative="1">
      <w:start w:val="1"/>
      <w:numFmt w:val="decimal"/>
      <w:lvlText w:val="%4."/>
      <w:lvlJc w:val="left"/>
      <w:pPr>
        <w:ind w:left="3114" w:hanging="360"/>
      </w:pPr>
      <w:rPr>
        <w:rFonts w:cs="Times New Roman"/>
      </w:rPr>
    </w:lvl>
    <w:lvl w:ilvl="4" w:tplc="04090019" w:tentative="1">
      <w:start w:val="1"/>
      <w:numFmt w:val="lowerLetter"/>
      <w:lvlText w:val="%5."/>
      <w:lvlJc w:val="left"/>
      <w:pPr>
        <w:ind w:left="3834" w:hanging="360"/>
      </w:pPr>
      <w:rPr>
        <w:rFonts w:cs="Times New Roman"/>
      </w:rPr>
    </w:lvl>
    <w:lvl w:ilvl="5" w:tplc="0409001B" w:tentative="1">
      <w:start w:val="1"/>
      <w:numFmt w:val="lowerRoman"/>
      <w:lvlText w:val="%6."/>
      <w:lvlJc w:val="right"/>
      <w:pPr>
        <w:ind w:left="4554" w:hanging="180"/>
      </w:pPr>
      <w:rPr>
        <w:rFonts w:cs="Times New Roman"/>
      </w:rPr>
    </w:lvl>
    <w:lvl w:ilvl="6" w:tplc="0409000F" w:tentative="1">
      <w:start w:val="1"/>
      <w:numFmt w:val="decimal"/>
      <w:lvlText w:val="%7."/>
      <w:lvlJc w:val="left"/>
      <w:pPr>
        <w:ind w:left="5274" w:hanging="360"/>
      </w:pPr>
      <w:rPr>
        <w:rFonts w:cs="Times New Roman"/>
      </w:rPr>
    </w:lvl>
    <w:lvl w:ilvl="7" w:tplc="04090019" w:tentative="1">
      <w:start w:val="1"/>
      <w:numFmt w:val="lowerLetter"/>
      <w:lvlText w:val="%8."/>
      <w:lvlJc w:val="left"/>
      <w:pPr>
        <w:ind w:left="5994" w:hanging="360"/>
      </w:pPr>
      <w:rPr>
        <w:rFonts w:cs="Times New Roman"/>
      </w:rPr>
    </w:lvl>
    <w:lvl w:ilvl="8" w:tplc="0409001B" w:tentative="1">
      <w:start w:val="1"/>
      <w:numFmt w:val="lowerRoman"/>
      <w:lvlText w:val="%9."/>
      <w:lvlJc w:val="right"/>
      <w:pPr>
        <w:ind w:left="6714" w:hanging="180"/>
      </w:pPr>
      <w:rPr>
        <w:rFonts w:cs="Times New Roman"/>
      </w:rPr>
    </w:lvl>
  </w:abstractNum>
  <w:abstractNum w:abstractNumId="6">
    <w:nsid w:val="3D285E49"/>
    <w:multiLevelType w:val="hybridMultilevel"/>
    <w:tmpl w:val="9F749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157427"/>
    <w:multiLevelType w:val="hybridMultilevel"/>
    <w:tmpl w:val="B5D0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53E637B"/>
    <w:multiLevelType w:val="hybridMultilevel"/>
    <w:tmpl w:val="87041D2A"/>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9">
    <w:nsid w:val="59ED321F"/>
    <w:multiLevelType w:val="hybridMultilevel"/>
    <w:tmpl w:val="46AA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07E60"/>
    <w:multiLevelType w:val="hybridMultilevel"/>
    <w:tmpl w:val="F1A60CC2"/>
    <w:lvl w:ilvl="0" w:tplc="83EA2A30">
      <w:start w:val="1"/>
      <w:numFmt w:val="decimal"/>
      <w:lvlText w:val="%1."/>
      <w:lvlJc w:val="left"/>
      <w:pPr>
        <w:ind w:left="594" w:hanging="360"/>
      </w:pPr>
      <w:rPr>
        <w:rFonts w:cs="Times New Roman" w:hint="default"/>
      </w:rPr>
    </w:lvl>
    <w:lvl w:ilvl="1" w:tplc="04090019" w:tentative="1">
      <w:start w:val="1"/>
      <w:numFmt w:val="lowerLetter"/>
      <w:lvlText w:val="%2."/>
      <w:lvlJc w:val="left"/>
      <w:pPr>
        <w:ind w:left="1314" w:hanging="360"/>
      </w:pPr>
      <w:rPr>
        <w:rFonts w:cs="Times New Roman"/>
      </w:rPr>
    </w:lvl>
    <w:lvl w:ilvl="2" w:tplc="0409001B" w:tentative="1">
      <w:start w:val="1"/>
      <w:numFmt w:val="lowerRoman"/>
      <w:lvlText w:val="%3."/>
      <w:lvlJc w:val="right"/>
      <w:pPr>
        <w:ind w:left="2034" w:hanging="180"/>
      </w:pPr>
      <w:rPr>
        <w:rFonts w:cs="Times New Roman"/>
      </w:rPr>
    </w:lvl>
    <w:lvl w:ilvl="3" w:tplc="0409000F" w:tentative="1">
      <w:start w:val="1"/>
      <w:numFmt w:val="decimal"/>
      <w:lvlText w:val="%4."/>
      <w:lvlJc w:val="left"/>
      <w:pPr>
        <w:ind w:left="2754" w:hanging="360"/>
      </w:pPr>
      <w:rPr>
        <w:rFonts w:cs="Times New Roman"/>
      </w:rPr>
    </w:lvl>
    <w:lvl w:ilvl="4" w:tplc="04090019" w:tentative="1">
      <w:start w:val="1"/>
      <w:numFmt w:val="lowerLetter"/>
      <w:lvlText w:val="%5."/>
      <w:lvlJc w:val="left"/>
      <w:pPr>
        <w:ind w:left="3474" w:hanging="360"/>
      </w:pPr>
      <w:rPr>
        <w:rFonts w:cs="Times New Roman"/>
      </w:rPr>
    </w:lvl>
    <w:lvl w:ilvl="5" w:tplc="0409001B" w:tentative="1">
      <w:start w:val="1"/>
      <w:numFmt w:val="lowerRoman"/>
      <w:lvlText w:val="%6."/>
      <w:lvlJc w:val="right"/>
      <w:pPr>
        <w:ind w:left="4194" w:hanging="180"/>
      </w:pPr>
      <w:rPr>
        <w:rFonts w:cs="Times New Roman"/>
      </w:rPr>
    </w:lvl>
    <w:lvl w:ilvl="6" w:tplc="0409000F" w:tentative="1">
      <w:start w:val="1"/>
      <w:numFmt w:val="decimal"/>
      <w:lvlText w:val="%7."/>
      <w:lvlJc w:val="left"/>
      <w:pPr>
        <w:ind w:left="4914" w:hanging="360"/>
      </w:pPr>
      <w:rPr>
        <w:rFonts w:cs="Times New Roman"/>
      </w:rPr>
    </w:lvl>
    <w:lvl w:ilvl="7" w:tplc="04090019" w:tentative="1">
      <w:start w:val="1"/>
      <w:numFmt w:val="lowerLetter"/>
      <w:lvlText w:val="%8."/>
      <w:lvlJc w:val="left"/>
      <w:pPr>
        <w:ind w:left="5634" w:hanging="360"/>
      </w:pPr>
      <w:rPr>
        <w:rFonts w:cs="Times New Roman"/>
      </w:rPr>
    </w:lvl>
    <w:lvl w:ilvl="8" w:tplc="0409001B" w:tentative="1">
      <w:start w:val="1"/>
      <w:numFmt w:val="lowerRoman"/>
      <w:lvlText w:val="%9."/>
      <w:lvlJc w:val="right"/>
      <w:pPr>
        <w:ind w:left="6354" w:hanging="180"/>
      </w:pPr>
      <w:rPr>
        <w:rFonts w:cs="Times New Roman"/>
      </w:rPr>
    </w:lvl>
  </w:abstractNum>
  <w:abstractNum w:abstractNumId="11">
    <w:nsid w:val="628B3E62"/>
    <w:multiLevelType w:val="hybridMultilevel"/>
    <w:tmpl w:val="10E6A0EA"/>
    <w:lvl w:ilvl="0" w:tplc="28327C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6F2275B"/>
    <w:multiLevelType w:val="hybridMultilevel"/>
    <w:tmpl w:val="C52EE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024A6"/>
    <w:multiLevelType w:val="hybridMultilevel"/>
    <w:tmpl w:val="3C084C6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7"/>
  </w:num>
  <w:num w:numId="3">
    <w:abstractNumId w:val="11"/>
  </w:num>
  <w:num w:numId="4">
    <w:abstractNumId w:val="13"/>
  </w:num>
  <w:num w:numId="5">
    <w:abstractNumId w:val="5"/>
  </w:num>
  <w:num w:numId="6">
    <w:abstractNumId w:val="10"/>
  </w:num>
  <w:num w:numId="7">
    <w:abstractNumId w:val="0"/>
  </w:num>
  <w:num w:numId="8">
    <w:abstractNumId w:val="12"/>
  </w:num>
  <w:num w:numId="9">
    <w:abstractNumId w:val="8"/>
  </w:num>
  <w:num w:numId="10">
    <w:abstractNumId w:val="4"/>
  </w:num>
  <w:num w:numId="11">
    <w:abstractNumId w:val="9"/>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87"/>
    <w:rsid w:val="00002BBF"/>
    <w:rsid w:val="000046EE"/>
    <w:rsid w:val="0002323B"/>
    <w:rsid w:val="00025CF8"/>
    <w:rsid w:val="000324E8"/>
    <w:rsid w:val="00040254"/>
    <w:rsid w:val="00054735"/>
    <w:rsid w:val="00085942"/>
    <w:rsid w:val="00091659"/>
    <w:rsid w:val="00094D6D"/>
    <w:rsid w:val="00095B69"/>
    <w:rsid w:val="000B20B5"/>
    <w:rsid w:val="000D259D"/>
    <w:rsid w:val="000E479A"/>
    <w:rsid w:val="000E64C6"/>
    <w:rsid w:val="000E788F"/>
    <w:rsid w:val="000F1A8B"/>
    <w:rsid w:val="000F43D2"/>
    <w:rsid w:val="0010316A"/>
    <w:rsid w:val="00106483"/>
    <w:rsid w:val="00110E72"/>
    <w:rsid w:val="00117596"/>
    <w:rsid w:val="00120351"/>
    <w:rsid w:val="00121C31"/>
    <w:rsid w:val="00122035"/>
    <w:rsid w:val="00126ABE"/>
    <w:rsid w:val="00137D84"/>
    <w:rsid w:val="001538C9"/>
    <w:rsid w:val="00191341"/>
    <w:rsid w:val="001925A2"/>
    <w:rsid w:val="00194E41"/>
    <w:rsid w:val="001A01A3"/>
    <w:rsid w:val="001A171B"/>
    <w:rsid w:val="001A3817"/>
    <w:rsid w:val="001B1AB4"/>
    <w:rsid w:val="001B69FB"/>
    <w:rsid w:val="001C391D"/>
    <w:rsid w:val="001D2DD4"/>
    <w:rsid w:val="001D2FC3"/>
    <w:rsid w:val="001E5D50"/>
    <w:rsid w:val="001F430C"/>
    <w:rsid w:val="00201509"/>
    <w:rsid w:val="00211048"/>
    <w:rsid w:val="00212593"/>
    <w:rsid w:val="00215069"/>
    <w:rsid w:val="00217DA5"/>
    <w:rsid w:val="002221B6"/>
    <w:rsid w:val="00243599"/>
    <w:rsid w:val="002527D6"/>
    <w:rsid w:val="00264E00"/>
    <w:rsid w:val="00264EEA"/>
    <w:rsid w:val="00275022"/>
    <w:rsid w:val="0027787E"/>
    <w:rsid w:val="00290CD4"/>
    <w:rsid w:val="002A5CAD"/>
    <w:rsid w:val="002A70BE"/>
    <w:rsid w:val="002C1824"/>
    <w:rsid w:val="002C5B59"/>
    <w:rsid w:val="002E1F94"/>
    <w:rsid w:val="00302326"/>
    <w:rsid w:val="00306E80"/>
    <w:rsid w:val="00306F11"/>
    <w:rsid w:val="003113D1"/>
    <w:rsid w:val="003127F7"/>
    <w:rsid w:val="0031612A"/>
    <w:rsid w:val="00324978"/>
    <w:rsid w:val="00334110"/>
    <w:rsid w:val="00335CF7"/>
    <w:rsid w:val="0034145F"/>
    <w:rsid w:val="003423D2"/>
    <w:rsid w:val="00347977"/>
    <w:rsid w:val="00357E12"/>
    <w:rsid w:val="00367AE9"/>
    <w:rsid w:val="00395681"/>
    <w:rsid w:val="003A24DD"/>
    <w:rsid w:val="003A3788"/>
    <w:rsid w:val="003B52EE"/>
    <w:rsid w:val="003C0014"/>
    <w:rsid w:val="003C3F8F"/>
    <w:rsid w:val="003C6DDF"/>
    <w:rsid w:val="003D2F88"/>
    <w:rsid w:val="003D4DE4"/>
    <w:rsid w:val="003E1571"/>
    <w:rsid w:val="003E6F5A"/>
    <w:rsid w:val="003F6C85"/>
    <w:rsid w:val="003F6CA9"/>
    <w:rsid w:val="00412A60"/>
    <w:rsid w:val="00414B20"/>
    <w:rsid w:val="00427D5F"/>
    <w:rsid w:val="00435B2E"/>
    <w:rsid w:val="004378BD"/>
    <w:rsid w:val="004500EE"/>
    <w:rsid w:val="00455F5E"/>
    <w:rsid w:val="004630BC"/>
    <w:rsid w:val="00493590"/>
    <w:rsid w:val="0049400E"/>
    <w:rsid w:val="00495450"/>
    <w:rsid w:val="004A360A"/>
    <w:rsid w:val="004B1D80"/>
    <w:rsid w:val="004C20D1"/>
    <w:rsid w:val="004C32F0"/>
    <w:rsid w:val="004C6ED2"/>
    <w:rsid w:val="004D09C3"/>
    <w:rsid w:val="004D5888"/>
    <w:rsid w:val="004E6A7E"/>
    <w:rsid w:val="004F3FD7"/>
    <w:rsid w:val="004F5351"/>
    <w:rsid w:val="004F781F"/>
    <w:rsid w:val="00502A17"/>
    <w:rsid w:val="00512A37"/>
    <w:rsid w:val="005174E0"/>
    <w:rsid w:val="00520D37"/>
    <w:rsid w:val="00521E4C"/>
    <w:rsid w:val="0052280B"/>
    <w:rsid w:val="00526017"/>
    <w:rsid w:val="00541E68"/>
    <w:rsid w:val="0054612B"/>
    <w:rsid w:val="00546A4F"/>
    <w:rsid w:val="00562170"/>
    <w:rsid w:val="0057440D"/>
    <w:rsid w:val="00580A22"/>
    <w:rsid w:val="00581E07"/>
    <w:rsid w:val="00586827"/>
    <w:rsid w:val="005A4D43"/>
    <w:rsid w:val="005B541C"/>
    <w:rsid w:val="005B7D64"/>
    <w:rsid w:val="005E09A6"/>
    <w:rsid w:val="005F4A0E"/>
    <w:rsid w:val="006220EC"/>
    <w:rsid w:val="00632CA1"/>
    <w:rsid w:val="006369A0"/>
    <w:rsid w:val="006473BC"/>
    <w:rsid w:val="00656A05"/>
    <w:rsid w:val="00656A86"/>
    <w:rsid w:val="00661E17"/>
    <w:rsid w:val="00661F29"/>
    <w:rsid w:val="00662079"/>
    <w:rsid w:val="00665EF3"/>
    <w:rsid w:val="006777A9"/>
    <w:rsid w:val="006A69B3"/>
    <w:rsid w:val="006A7A31"/>
    <w:rsid w:val="006B02F9"/>
    <w:rsid w:val="006C4DAF"/>
    <w:rsid w:val="006D3D47"/>
    <w:rsid w:val="006E0E3A"/>
    <w:rsid w:val="006F3DE1"/>
    <w:rsid w:val="00712014"/>
    <w:rsid w:val="00712891"/>
    <w:rsid w:val="00714C2D"/>
    <w:rsid w:val="00723FF6"/>
    <w:rsid w:val="0072487D"/>
    <w:rsid w:val="00726C4D"/>
    <w:rsid w:val="00726C7D"/>
    <w:rsid w:val="007353B6"/>
    <w:rsid w:val="00737649"/>
    <w:rsid w:val="00740B8E"/>
    <w:rsid w:val="00746923"/>
    <w:rsid w:val="00762D13"/>
    <w:rsid w:val="007640FF"/>
    <w:rsid w:val="007671B0"/>
    <w:rsid w:val="0078666A"/>
    <w:rsid w:val="00796150"/>
    <w:rsid w:val="007A710F"/>
    <w:rsid w:val="007B2042"/>
    <w:rsid w:val="007B4091"/>
    <w:rsid w:val="007D137A"/>
    <w:rsid w:val="007F6858"/>
    <w:rsid w:val="00812D04"/>
    <w:rsid w:val="00813196"/>
    <w:rsid w:val="00813913"/>
    <w:rsid w:val="00823109"/>
    <w:rsid w:val="00823529"/>
    <w:rsid w:val="0084355F"/>
    <w:rsid w:val="008727E8"/>
    <w:rsid w:val="0088279A"/>
    <w:rsid w:val="00887534"/>
    <w:rsid w:val="008A7987"/>
    <w:rsid w:val="008B15C4"/>
    <w:rsid w:val="008B35E5"/>
    <w:rsid w:val="008C33EF"/>
    <w:rsid w:val="008C5094"/>
    <w:rsid w:val="008D3893"/>
    <w:rsid w:val="008D6C71"/>
    <w:rsid w:val="008E7FA6"/>
    <w:rsid w:val="008F0E8C"/>
    <w:rsid w:val="008F49B6"/>
    <w:rsid w:val="00901A7D"/>
    <w:rsid w:val="00904C87"/>
    <w:rsid w:val="00905103"/>
    <w:rsid w:val="00922A73"/>
    <w:rsid w:val="009268DC"/>
    <w:rsid w:val="00936358"/>
    <w:rsid w:val="00950FBE"/>
    <w:rsid w:val="00952FD9"/>
    <w:rsid w:val="0096128C"/>
    <w:rsid w:val="00962DB7"/>
    <w:rsid w:val="009722B0"/>
    <w:rsid w:val="00981A2A"/>
    <w:rsid w:val="00984ABC"/>
    <w:rsid w:val="00984C28"/>
    <w:rsid w:val="009A68D4"/>
    <w:rsid w:val="009B0724"/>
    <w:rsid w:val="009E0EB1"/>
    <w:rsid w:val="009E472A"/>
    <w:rsid w:val="00A04353"/>
    <w:rsid w:val="00A30FA3"/>
    <w:rsid w:val="00A35E95"/>
    <w:rsid w:val="00A522C2"/>
    <w:rsid w:val="00A630CD"/>
    <w:rsid w:val="00A65A56"/>
    <w:rsid w:val="00A81FA3"/>
    <w:rsid w:val="00A838B1"/>
    <w:rsid w:val="00A87BF3"/>
    <w:rsid w:val="00A9494B"/>
    <w:rsid w:val="00AB0677"/>
    <w:rsid w:val="00AB788F"/>
    <w:rsid w:val="00AC0412"/>
    <w:rsid w:val="00AD08BE"/>
    <w:rsid w:val="00AD6C90"/>
    <w:rsid w:val="00AE409A"/>
    <w:rsid w:val="00AF02B8"/>
    <w:rsid w:val="00B357E6"/>
    <w:rsid w:val="00B374B3"/>
    <w:rsid w:val="00B44288"/>
    <w:rsid w:val="00B64E73"/>
    <w:rsid w:val="00B86E1B"/>
    <w:rsid w:val="00B907AF"/>
    <w:rsid w:val="00B90BD0"/>
    <w:rsid w:val="00BA741B"/>
    <w:rsid w:val="00BB5017"/>
    <w:rsid w:val="00BC2060"/>
    <w:rsid w:val="00BC52C2"/>
    <w:rsid w:val="00BD1061"/>
    <w:rsid w:val="00BD13C6"/>
    <w:rsid w:val="00BF19B6"/>
    <w:rsid w:val="00BF2D26"/>
    <w:rsid w:val="00BF5950"/>
    <w:rsid w:val="00C00700"/>
    <w:rsid w:val="00C023BB"/>
    <w:rsid w:val="00C10E8A"/>
    <w:rsid w:val="00C13B57"/>
    <w:rsid w:val="00C23D3E"/>
    <w:rsid w:val="00C33FB4"/>
    <w:rsid w:val="00C57D24"/>
    <w:rsid w:val="00C60039"/>
    <w:rsid w:val="00C669DD"/>
    <w:rsid w:val="00C9147E"/>
    <w:rsid w:val="00C966F2"/>
    <w:rsid w:val="00C978CF"/>
    <w:rsid w:val="00CA0317"/>
    <w:rsid w:val="00CB5A3D"/>
    <w:rsid w:val="00CC1EDD"/>
    <w:rsid w:val="00CD0457"/>
    <w:rsid w:val="00CE7125"/>
    <w:rsid w:val="00CF2CEE"/>
    <w:rsid w:val="00CF76B5"/>
    <w:rsid w:val="00D1595C"/>
    <w:rsid w:val="00D177F4"/>
    <w:rsid w:val="00D17B25"/>
    <w:rsid w:val="00D17DE8"/>
    <w:rsid w:val="00D3074A"/>
    <w:rsid w:val="00D31B0D"/>
    <w:rsid w:val="00D3425A"/>
    <w:rsid w:val="00D34C08"/>
    <w:rsid w:val="00D42386"/>
    <w:rsid w:val="00D4392F"/>
    <w:rsid w:val="00D52CAD"/>
    <w:rsid w:val="00D73B60"/>
    <w:rsid w:val="00D7549E"/>
    <w:rsid w:val="00D76BFF"/>
    <w:rsid w:val="00D91312"/>
    <w:rsid w:val="00DB080A"/>
    <w:rsid w:val="00DB53F8"/>
    <w:rsid w:val="00DC0E0F"/>
    <w:rsid w:val="00DE435E"/>
    <w:rsid w:val="00DE4F0F"/>
    <w:rsid w:val="00DE60A1"/>
    <w:rsid w:val="00DF3053"/>
    <w:rsid w:val="00DF4E3B"/>
    <w:rsid w:val="00DF7837"/>
    <w:rsid w:val="00E01FB2"/>
    <w:rsid w:val="00E20BF6"/>
    <w:rsid w:val="00E212BC"/>
    <w:rsid w:val="00E3405B"/>
    <w:rsid w:val="00E34E18"/>
    <w:rsid w:val="00E379EB"/>
    <w:rsid w:val="00E4097A"/>
    <w:rsid w:val="00E43364"/>
    <w:rsid w:val="00E56C9F"/>
    <w:rsid w:val="00E719F8"/>
    <w:rsid w:val="00E7540A"/>
    <w:rsid w:val="00E915B4"/>
    <w:rsid w:val="00E9195D"/>
    <w:rsid w:val="00E94E76"/>
    <w:rsid w:val="00EB1AC6"/>
    <w:rsid w:val="00EB76EA"/>
    <w:rsid w:val="00EB7A2C"/>
    <w:rsid w:val="00EC2884"/>
    <w:rsid w:val="00EC3D64"/>
    <w:rsid w:val="00EC62DD"/>
    <w:rsid w:val="00ED078C"/>
    <w:rsid w:val="00ED0BE0"/>
    <w:rsid w:val="00ED599B"/>
    <w:rsid w:val="00EE1DAF"/>
    <w:rsid w:val="00EE7293"/>
    <w:rsid w:val="00F01818"/>
    <w:rsid w:val="00F06089"/>
    <w:rsid w:val="00F12BF3"/>
    <w:rsid w:val="00F443A7"/>
    <w:rsid w:val="00F473C4"/>
    <w:rsid w:val="00F92B1E"/>
    <w:rsid w:val="00F96F95"/>
    <w:rsid w:val="00FA25F1"/>
    <w:rsid w:val="00FA7656"/>
    <w:rsid w:val="00FD13BE"/>
    <w:rsid w:val="00FD4C04"/>
    <w:rsid w:val="00FE16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904C87"/>
    <w:rPr>
      <w:rFonts w:ascii="Arial" w:hAnsi="Arial"/>
      <w:b/>
      <w:color w:val="000080"/>
      <w:szCs w:val="20"/>
    </w:rPr>
  </w:style>
  <w:style w:type="character" w:customStyle="1" w:styleId="BodyText3Char">
    <w:name w:val="Body Text 3 Char"/>
    <w:basedOn w:val="DefaultParagraphFont"/>
    <w:link w:val="BodyText3"/>
    <w:uiPriority w:val="99"/>
    <w:locked/>
    <w:rsid w:val="00E43364"/>
    <w:rPr>
      <w:rFonts w:ascii="Arial" w:hAnsi="Arial" w:cs="Times New Roman"/>
      <w:b/>
      <w:color w:val="000080"/>
      <w:sz w:val="24"/>
    </w:rPr>
  </w:style>
  <w:style w:type="paragraph" w:styleId="BodyTextIndent">
    <w:name w:val="Body Text Indent"/>
    <w:basedOn w:val="Normal"/>
    <w:link w:val="BodyTextIndentChar"/>
    <w:uiPriority w:val="99"/>
    <w:rsid w:val="00904C87"/>
    <w:pPr>
      <w:ind w:left="720"/>
    </w:pPr>
    <w:rPr>
      <w:rFonts w:ascii="Arial" w:hAnsi="Arial"/>
      <w:sz w:val="22"/>
      <w:szCs w:val="20"/>
    </w:rPr>
  </w:style>
  <w:style w:type="character" w:customStyle="1" w:styleId="BodyTextIndentChar">
    <w:name w:val="Body Text Indent Char"/>
    <w:basedOn w:val="DefaultParagraphFont"/>
    <w:link w:val="BodyTextIndent"/>
    <w:uiPriority w:val="99"/>
    <w:locked/>
    <w:rsid w:val="00E43364"/>
    <w:rPr>
      <w:rFonts w:ascii="Arial" w:hAnsi="Arial" w:cs="Times New Roman"/>
      <w:sz w:val="22"/>
    </w:rPr>
  </w:style>
  <w:style w:type="paragraph" w:styleId="NormalWeb">
    <w:name w:val="Normal (Web)"/>
    <w:basedOn w:val="Normal"/>
    <w:uiPriority w:val="99"/>
    <w:rsid w:val="00904C87"/>
    <w:pPr>
      <w:spacing w:before="100" w:after="100"/>
    </w:pPr>
    <w:rPr>
      <w:szCs w:val="20"/>
    </w:rPr>
  </w:style>
  <w:style w:type="table" w:styleId="TableGrid">
    <w:name w:val="Table Grid"/>
    <w:basedOn w:val="TableNormal"/>
    <w:uiPriority w:val="99"/>
    <w:rsid w:val="00904C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04C87"/>
    <w:pPr>
      <w:tabs>
        <w:tab w:val="center" w:pos="4320"/>
        <w:tab w:val="right" w:pos="8640"/>
      </w:tabs>
    </w:pPr>
  </w:style>
  <w:style w:type="character" w:customStyle="1" w:styleId="FooterChar">
    <w:name w:val="Footer Char"/>
    <w:basedOn w:val="DefaultParagraphFont"/>
    <w:link w:val="Footer"/>
    <w:uiPriority w:val="99"/>
    <w:semiHidden/>
    <w:rsid w:val="007935DB"/>
    <w:rPr>
      <w:sz w:val="24"/>
      <w:szCs w:val="24"/>
    </w:rPr>
  </w:style>
  <w:style w:type="character" w:styleId="PageNumber">
    <w:name w:val="page number"/>
    <w:basedOn w:val="DefaultParagraphFont"/>
    <w:uiPriority w:val="99"/>
    <w:rsid w:val="00904C87"/>
    <w:rPr>
      <w:rFonts w:cs="Times New Roman"/>
    </w:rPr>
  </w:style>
  <w:style w:type="paragraph" w:styleId="Header">
    <w:name w:val="header"/>
    <w:basedOn w:val="Normal"/>
    <w:link w:val="HeaderChar"/>
    <w:uiPriority w:val="99"/>
    <w:rsid w:val="00904C87"/>
    <w:pPr>
      <w:tabs>
        <w:tab w:val="center" w:pos="4320"/>
        <w:tab w:val="right" w:pos="8640"/>
      </w:tabs>
    </w:pPr>
  </w:style>
  <w:style w:type="character" w:customStyle="1" w:styleId="HeaderChar">
    <w:name w:val="Header Char"/>
    <w:basedOn w:val="DefaultParagraphFont"/>
    <w:link w:val="Header"/>
    <w:uiPriority w:val="99"/>
    <w:locked/>
    <w:rsid w:val="00E43364"/>
    <w:rPr>
      <w:rFonts w:cs="Times New Roman"/>
      <w:sz w:val="24"/>
      <w:szCs w:val="24"/>
    </w:rPr>
  </w:style>
  <w:style w:type="paragraph" w:customStyle="1" w:styleId="BodyStyle">
    <w:name w:val="Body Style"/>
    <w:uiPriority w:val="99"/>
    <w:rsid w:val="00904C87"/>
    <w:pPr>
      <w:tabs>
        <w:tab w:val="center" w:pos="2520"/>
        <w:tab w:val="center" w:pos="4680"/>
        <w:tab w:val="center" w:pos="6840"/>
        <w:tab w:val="center" w:pos="8100"/>
      </w:tabs>
      <w:spacing w:line="160" w:lineRule="atLeast"/>
    </w:pPr>
    <w:rPr>
      <w:rFonts w:ascii="Times" w:hAnsi="Times"/>
      <w:sz w:val="20"/>
      <w:szCs w:val="20"/>
    </w:rPr>
  </w:style>
  <w:style w:type="character" w:styleId="Hyperlink">
    <w:name w:val="Hyperlink"/>
    <w:basedOn w:val="DefaultParagraphFont"/>
    <w:uiPriority w:val="99"/>
    <w:rsid w:val="00904C87"/>
    <w:rPr>
      <w:rFonts w:cs="Times New Roman"/>
      <w:color w:val="0000FF"/>
      <w:u w:val="single"/>
    </w:rPr>
  </w:style>
  <w:style w:type="paragraph" w:styleId="ListParagraph">
    <w:name w:val="List Paragraph"/>
    <w:basedOn w:val="Normal"/>
    <w:uiPriority w:val="99"/>
    <w:qFormat/>
    <w:rsid w:val="00904C87"/>
    <w:pPr>
      <w:ind w:left="720" w:hanging="1714"/>
    </w:pPr>
    <w:rPr>
      <w:rFonts w:ascii="Calibri" w:hAnsi="Calibri"/>
      <w:sz w:val="22"/>
      <w:szCs w:val="22"/>
    </w:rPr>
  </w:style>
  <w:style w:type="character" w:customStyle="1" w:styleId="start-date1">
    <w:name w:val="start-date1"/>
    <w:basedOn w:val="DefaultParagraphFont"/>
    <w:uiPriority w:val="99"/>
    <w:rsid w:val="00EB7A2C"/>
    <w:rPr>
      <w:rFonts w:cs="Times New Roman"/>
      <w:sz w:val="26"/>
      <w:szCs w:val="26"/>
      <w:bdr w:val="dotted" w:sz="6" w:space="12" w:color="663399" w:frame="1"/>
    </w:rPr>
  </w:style>
  <w:style w:type="character" w:styleId="Strong">
    <w:name w:val="Strong"/>
    <w:basedOn w:val="DefaultParagraphFont"/>
    <w:uiPriority w:val="99"/>
    <w:qFormat/>
    <w:rsid w:val="004D5888"/>
    <w:rPr>
      <w:rFonts w:cs="Times New Roman"/>
      <w:b/>
    </w:rPr>
  </w:style>
  <w:style w:type="paragraph" w:styleId="BalloonText">
    <w:name w:val="Balloon Text"/>
    <w:basedOn w:val="Normal"/>
    <w:link w:val="BalloonTextChar"/>
    <w:uiPriority w:val="99"/>
    <w:semiHidden/>
    <w:unhideWhenUsed/>
    <w:rsid w:val="001B69FB"/>
    <w:rPr>
      <w:rFonts w:ascii="Tahoma" w:hAnsi="Tahoma" w:cs="Tahoma"/>
      <w:sz w:val="16"/>
      <w:szCs w:val="16"/>
    </w:rPr>
  </w:style>
  <w:style w:type="character" w:customStyle="1" w:styleId="BalloonTextChar">
    <w:name w:val="Balloon Text Char"/>
    <w:basedOn w:val="DefaultParagraphFont"/>
    <w:link w:val="BalloonText"/>
    <w:uiPriority w:val="99"/>
    <w:semiHidden/>
    <w:rsid w:val="001B69FB"/>
    <w:rPr>
      <w:rFonts w:ascii="Tahoma" w:hAnsi="Tahoma" w:cs="Tahoma"/>
      <w:sz w:val="16"/>
      <w:szCs w:val="16"/>
    </w:rPr>
  </w:style>
  <w:style w:type="paragraph" w:styleId="PlainText">
    <w:name w:val="Plain Text"/>
    <w:basedOn w:val="Normal"/>
    <w:link w:val="PlainTextChar"/>
    <w:uiPriority w:val="99"/>
    <w:unhideWhenUsed/>
    <w:rsid w:val="00194E41"/>
    <w:rPr>
      <w:rFonts w:ascii="Consolas" w:eastAsia="Calibri" w:hAnsi="Consolas"/>
      <w:sz w:val="21"/>
      <w:szCs w:val="21"/>
    </w:rPr>
  </w:style>
  <w:style w:type="character" w:customStyle="1" w:styleId="PlainTextChar">
    <w:name w:val="Plain Text Char"/>
    <w:basedOn w:val="DefaultParagraphFont"/>
    <w:link w:val="PlainText"/>
    <w:uiPriority w:val="99"/>
    <w:rsid w:val="00194E41"/>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904C87"/>
    <w:rPr>
      <w:rFonts w:ascii="Arial" w:hAnsi="Arial"/>
      <w:b/>
      <w:color w:val="000080"/>
      <w:szCs w:val="20"/>
    </w:rPr>
  </w:style>
  <w:style w:type="character" w:customStyle="1" w:styleId="BodyText3Char">
    <w:name w:val="Body Text 3 Char"/>
    <w:basedOn w:val="DefaultParagraphFont"/>
    <w:link w:val="BodyText3"/>
    <w:uiPriority w:val="99"/>
    <w:locked/>
    <w:rsid w:val="00E43364"/>
    <w:rPr>
      <w:rFonts w:ascii="Arial" w:hAnsi="Arial" w:cs="Times New Roman"/>
      <w:b/>
      <w:color w:val="000080"/>
      <w:sz w:val="24"/>
    </w:rPr>
  </w:style>
  <w:style w:type="paragraph" w:styleId="BodyTextIndent">
    <w:name w:val="Body Text Indent"/>
    <w:basedOn w:val="Normal"/>
    <w:link w:val="BodyTextIndentChar"/>
    <w:uiPriority w:val="99"/>
    <w:rsid w:val="00904C87"/>
    <w:pPr>
      <w:ind w:left="720"/>
    </w:pPr>
    <w:rPr>
      <w:rFonts w:ascii="Arial" w:hAnsi="Arial"/>
      <w:sz w:val="22"/>
      <w:szCs w:val="20"/>
    </w:rPr>
  </w:style>
  <w:style w:type="character" w:customStyle="1" w:styleId="BodyTextIndentChar">
    <w:name w:val="Body Text Indent Char"/>
    <w:basedOn w:val="DefaultParagraphFont"/>
    <w:link w:val="BodyTextIndent"/>
    <w:uiPriority w:val="99"/>
    <w:locked/>
    <w:rsid w:val="00E43364"/>
    <w:rPr>
      <w:rFonts w:ascii="Arial" w:hAnsi="Arial" w:cs="Times New Roman"/>
      <w:sz w:val="22"/>
    </w:rPr>
  </w:style>
  <w:style w:type="paragraph" w:styleId="NormalWeb">
    <w:name w:val="Normal (Web)"/>
    <w:basedOn w:val="Normal"/>
    <w:uiPriority w:val="99"/>
    <w:rsid w:val="00904C87"/>
    <w:pPr>
      <w:spacing w:before="100" w:after="100"/>
    </w:pPr>
    <w:rPr>
      <w:szCs w:val="20"/>
    </w:rPr>
  </w:style>
  <w:style w:type="table" w:styleId="TableGrid">
    <w:name w:val="Table Grid"/>
    <w:basedOn w:val="TableNormal"/>
    <w:uiPriority w:val="99"/>
    <w:rsid w:val="00904C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04C87"/>
    <w:pPr>
      <w:tabs>
        <w:tab w:val="center" w:pos="4320"/>
        <w:tab w:val="right" w:pos="8640"/>
      </w:tabs>
    </w:pPr>
  </w:style>
  <w:style w:type="character" w:customStyle="1" w:styleId="FooterChar">
    <w:name w:val="Footer Char"/>
    <w:basedOn w:val="DefaultParagraphFont"/>
    <w:link w:val="Footer"/>
    <w:uiPriority w:val="99"/>
    <w:semiHidden/>
    <w:rsid w:val="007935DB"/>
    <w:rPr>
      <w:sz w:val="24"/>
      <w:szCs w:val="24"/>
    </w:rPr>
  </w:style>
  <w:style w:type="character" w:styleId="PageNumber">
    <w:name w:val="page number"/>
    <w:basedOn w:val="DefaultParagraphFont"/>
    <w:uiPriority w:val="99"/>
    <w:rsid w:val="00904C87"/>
    <w:rPr>
      <w:rFonts w:cs="Times New Roman"/>
    </w:rPr>
  </w:style>
  <w:style w:type="paragraph" w:styleId="Header">
    <w:name w:val="header"/>
    <w:basedOn w:val="Normal"/>
    <w:link w:val="HeaderChar"/>
    <w:uiPriority w:val="99"/>
    <w:rsid w:val="00904C87"/>
    <w:pPr>
      <w:tabs>
        <w:tab w:val="center" w:pos="4320"/>
        <w:tab w:val="right" w:pos="8640"/>
      </w:tabs>
    </w:pPr>
  </w:style>
  <w:style w:type="character" w:customStyle="1" w:styleId="HeaderChar">
    <w:name w:val="Header Char"/>
    <w:basedOn w:val="DefaultParagraphFont"/>
    <w:link w:val="Header"/>
    <w:uiPriority w:val="99"/>
    <w:locked/>
    <w:rsid w:val="00E43364"/>
    <w:rPr>
      <w:rFonts w:cs="Times New Roman"/>
      <w:sz w:val="24"/>
      <w:szCs w:val="24"/>
    </w:rPr>
  </w:style>
  <w:style w:type="paragraph" w:customStyle="1" w:styleId="BodyStyle">
    <w:name w:val="Body Style"/>
    <w:uiPriority w:val="99"/>
    <w:rsid w:val="00904C87"/>
    <w:pPr>
      <w:tabs>
        <w:tab w:val="center" w:pos="2520"/>
        <w:tab w:val="center" w:pos="4680"/>
        <w:tab w:val="center" w:pos="6840"/>
        <w:tab w:val="center" w:pos="8100"/>
      </w:tabs>
      <w:spacing w:line="160" w:lineRule="atLeast"/>
    </w:pPr>
    <w:rPr>
      <w:rFonts w:ascii="Times" w:hAnsi="Times"/>
      <w:sz w:val="20"/>
      <w:szCs w:val="20"/>
    </w:rPr>
  </w:style>
  <w:style w:type="character" w:styleId="Hyperlink">
    <w:name w:val="Hyperlink"/>
    <w:basedOn w:val="DefaultParagraphFont"/>
    <w:uiPriority w:val="99"/>
    <w:rsid w:val="00904C87"/>
    <w:rPr>
      <w:rFonts w:cs="Times New Roman"/>
      <w:color w:val="0000FF"/>
      <w:u w:val="single"/>
    </w:rPr>
  </w:style>
  <w:style w:type="paragraph" w:styleId="ListParagraph">
    <w:name w:val="List Paragraph"/>
    <w:basedOn w:val="Normal"/>
    <w:uiPriority w:val="99"/>
    <w:qFormat/>
    <w:rsid w:val="00904C87"/>
    <w:pPr>
      <w:ind w:left="720" w:hanging="1714"/>
    </w:pPr>
    <w:rPr>
      <w:rFonts w:ascii="Calibri" w:hAnsi="Calibri"/>
      <w:sz w:val="22"/>
      <w:szCs w:val="22"/>
    </w:rPr>
  </w:style>
  <w:style w:type="character" w:customStyle="1" w:styleId="start-date1">
    <w:name w:val="start-date1"/>
    <w:basedOn w:val="DefaultParagraphFont"/>
    <w:uiPriority w:val="99"/>
    <w:rsid w:val="00EB7A2C"/>
    <w:rPr>
      <w:rFonts w:cs="Times New Roman"/>
      <w:sz w:val="26"/>
      <w:szCs w:val="26"/>
      <w:bdr w:val="dotted" w:sz="6" w:space="12" w:color="663399" w:frame="1"/>
    </w:rPr>
  </w:style>
  <w:style w:type="character" w:styleId="Strong">
    <w:name w:val="Strong"/>
    <w:basedOn w:val="DefaultParagraphFont"/>
    <w:uiPriority w:val="99"/>
    <w:qFormat/>
    <w:rsid w:val="004D5888"/>
    <w:rPr>
      <w:rFonts w:cs="Times New Roman"/>
      <w:b/>
    </w:rPr>
  </w:style>
  <w:style w:type="paragraph" w:styleId="BalloonText">
    <w:name w:val="Balloon Text"/>
    <w:basedOn w:val="Normal"/>
    <w:link w:val="BalloonTextChar"/>
    <w:uiPriority w:val="99"/>
    <w:semiHidden/>
    <w:unhideWhenUsed/>
    <w:rsid w:val="001B69FB"/>
    <w:rPr>
      <w:rFonts w:ascii="Tahoma" w:hAnsi="Tahoma" w:cs="Tahoma"/>
      <w:sz w:val="16"/>
      <w:szCs w:val="16"/>
    </w:rPr>
  </w:style>
  <w:style w:type="character" w:customStyle="1" w:styleId="BalloonTextChar">
    <w:name w:val="Balloon Text Char"/>
    <w:basedOn w:val="DefaultParagraphFont"/>
    <w:link w:val="BalloonText"/>
    <w:uiPriority w:val="99"/>
    <w:semiHidden/>
    <w:rsid w:val="001B69FB"/>
    <w:rPr>
      <w:rFonts w:ascii="Tahoma" w:hAnsi="Tahoma" w:cs="Tahoma"/>
      <w:sz w:val="16"/>
      <w:szCs w:val="16"/>
    </w:rPr>
  </w:style>
  <w:style w:type="paragraph" w:styleId="PlainText">
    <w:name w:val="Plain Text"/>
    <w:basedOn w:val="Normal"/>
    <w:link w:val="PlainTextChar"/>
    <w:uiPriority w:val="99"/>
    <w:unhideWhenUsed/>
    <w:rsid w:val="00194E41"/>
    <w:rPr>
      <w:rFonts w:ascii="Consolas" w:eastAsia="Calibri" w:hAnsi="Consolas"/>
      <w:sz w:val="21"/>
      <w:szCs w:val="21"/>
    </w:rPr>
  </w:style>
  <w:style w:type="character" w:customStyle="1" w:styleId="PlainTextChar">
    <w:name w:val="Plain Text Char"/>
    <w:basedOn w:val="DefaultParagraphFont"/>
    <w:link w:val="PlainText"/>
    <w:uiPriority w:val="99"/>
    <w:rsid w:val="00194E4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099">
      <w:bodyDiv w:val="1"/>
      <w:marLeft w:val="0"/>
      <w:marRight w:val="0"/>
      <w:marTop w:val="0"/>
      <w:marBottom w:val="0"/>
      <w:divBdr>
        <w:top w:val="none" w:sz="0" w:space="0" w:color="auto"/>
        <w:left w:val="none" w:sz="0" w:space="0" w:color="auto"/>
        <w:bottom w:val="none" w:sz="0" w:space="0" w:color="auto"/>
        <w:right w:val="none" w:sz="0" w:space="0" w:color="auto"/>
      </w:divBdr>
    </w:div>
    <w:div w:id="20202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asu.edu/policies/academic_integrity.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Class Syllabus</vt:lpstr>
    </vt:vector>
  </TitlesOfParts>
  <Company>Stephen F. Austin State University</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Syllabus</dc:title>
  <dc:subject/>
  <dc:creator>onchokekk</dc:creator>
  <cp:keywords/>
  <dc:description/>
  <cp:lastModifiedBy>janusama</cp:lastModifiedBy>
  <cp:revision>2</cp:revision>
  <cp:lastPrinted>2013-01-31T15:28:00Z</cp:lastPrinted>
  <dcterms:created xsi:type="dcterms:W3CDTF">2013-01-31T15:29:00Z</dcterms:created>
  <dcterms:modified xsi:type="dcterms:W3CDTF">2013-01-31T15:29:00Z</dcterms:modified>
</cp:coreProperties>
</file>